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751" w:rsidRPr="006E242D" w:rsidRDefault="00FC2751" w:rsidP="006E242D">
      <w:pPr>
        <w:jc w:val="center"/>
        <w:rPr>
          <w:rFonts w:ascii="Arial" w:hAnsi="Arial" w:cs="Arial"/>
          <w:b/>
          <w:sz w:val="24"/>
          <w:szCs w:val="24"/>
          <w:lang w:val="en-US"/>
        </w:rPr>
      </w:pPr>
      <w:bookmarkStart w:id="0" w:name="_GoBack"/>
      <w:bookmarkEnd w:id="0"/>
      <w:r w:rsidRPr="006E242D">
        <w:rPr>
          <w:rFonts w:ascii="Arial" w:hAnsi="Arial" w:cs="Arial"/>
          <w:b/>
          <w:sz w:val="24"/>
          <w:szCs w:val="24"/>
          <w:lang w:val="en-US"/>
        </w:rPr>
        <w:t xml:space="preserve">Fractional statistics </w:t>
      </w:r>
      <w:r w:rsidR="00D10869">
        <w:rPr>
          <w:rFonts w:ascii="Arial" w:hAnsi="Arial" w:cs="Arial"/>
          <w:b/>
          <w:sz w:val="24"/>
          <w:szCs w:val="24"/>
          <w:lang w:val="en-US"/>
        </w:rPr>
        <w:t xml:space="preserve">of </w:t>
      </w:r>
      <w:proofErr w:type="spellStart"/>
      <w:r w:rsidR="00D10869">
        <w:rPr>
          <w:rFonts w:ascii="Arial" w:hAnsi="Arial" w:cs="Arial"/>
          <w:b/>
          <w:sz w:val="24"/>
          <w:szCs w:val="24"/>
          <w:lang w:val="en-US"/>
        </w:rPr>
        <w:t>anyons</w:t>
      </w:r>
      <w:proofErr w:type="spellEnd"/>
      <w:r w:rsidR="00D10869">
        <w:rPr>
          <w:rFonts w:ascii="Arial" w:hAnsi="Arial" w:cs="Arial"/>
          <w:b/>
          <w:sz w:val="24"/>
          <w:szCs w:val="24"/>
          <w:lang w:val="en-US"/>
        </w:rPr>
        <w:t xml:space="preserve"> in a mesoscopic collider</w:t>
      </w:r>
      <w:r w:rsidR="00C41AE4" w:rsidRPr="006E242D">
        <w:rPr>
          <w:rFonts w:ascii="Arial" w:hAnsi="Arial" w:cs="Arial"/>
          <w:b/>
          <w:sz w:val="24"/>
          <w:szCs w:val="24"/>
          <w:lang w:val="en-US"/>
        </w:rPr>
        <w:t xml:space="preserve"> </w:t>
      </w:r>
    </w:p>
    <w:p w:rsidR="00430586" w:rsidRDefault="006E242D" w:rsidP="006E242D">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lang w:val="en-US"/>
        </w:rPr>
        <w:tab/>
      </w:r>
      <w:r w:rsidR="00250728" w:rsidRPr="00250728">
        <w:rPr>
          <w:rFonts w:ascii="Arial" w:hAnsi="Arial" w:cs="Arial"/>
          <w:sz w:val="24"/>
          <w:szCs w:val="24"/>
          <w:lang w:val="en-US"/>
        </w:rPr>
        <w:t xml:space="preserve">In three-dimensional space, elementary particles are divided between fermions and bosons according to the properties of symmetry of the wave function describing the state of the system when two particles are exchanged. When exchanging two fermions, the wave function acquires a phase, </w:t>
      </w:r>
      <m:oMath>
        <m:r>
          <w:rPr>
            <w:rFonts w:ascii="Cambria Math" w:hAnsi="Cambria Math" w:cs="Arial"/>
            <w:sz w:val="24"/>
            <w:szCs w:val="24"/>
            <w:lang w:val="en-US"/>
          </w:rPr>
          <m:t>φ=π</m:t>
        </m:r>
      </m:oMath>
      <w:r w:rsidR="00250728" w:rsidRPr="00250728">
        <w:rPr>
          <w:rFonts w:ascii="Arial" w:hAnsi="Arial" w:cs="Arial"/>
          <w:sz w:val="24"/>
          <w:szCs w:val="24"/>
          <w:lang w:val="en-US"/>
        </w:rPr>
        <w:t xml:space="preserve">. On the other hand, in the case of bosons, this phase is zero, </w:t>
      </w:r>
      <m:oMath>
        <m:r>
          <w:rPr>
            <w:rFonts w:ascii="Cambria Math" w:hAnsi="Cambria Math" w:cs="Arial"/>
            <w:sz w:val="24"/>
            <w:szCs w:val="24"/>
            <w:lang w:val="en-US"/>
          </w:rPr>
          <m:t>φ=0</m:t>
        </m:r>
      </m:oMath>
      <w:r w:rsidR="00250728" w:rsidRPr="00250728">
        <w:rPr>
          <w:rFonts w:ascii="Arial" w:hAnsi="Arial" w:cs="Arial"/>
          <w:sz w:val="24"/>
          <w:szCs w:val="24"/>
          <w:lang w:val="en-US"/>
        </w:rPr>
        <w:t xml:space="preserve">. This difference leads to deeply distinct collective behaviors between fermions, which tend to exclude themselves, and bosons which tend to bunch together. The situation is different in two-dimensional systems which can host exotic quasiparticles, called </w:t>
      </w:r>
      <w:proofErr w:type="spellStart"/>
      <w:r w:rsidR="00250728" w:rsidRPr="00250728">
        <w:rPr>
          <w:rFonts w:ascii="Arial" w:hAnsi="Arial" w:cs="Arial"/>
          <w:sz w:val="24"/>
          <w:szCs w:val="24"/>
          <w:lang w:val="en-US"/>
        </w:rPr>
        <w:t>anyons</w:t>
      </w:r>
      <w:proofErr w:type="spellEnd"/>
      <w:r w:rsidR="00250728" w:rsidRPr="00250728">
        <w:rPr>
          <w:rFonts w:ascii="Arial" w:hAnsi="Arial" w:cs="Arial"/>
          <w:sz w:val="24"/>
          <w:szCs w:val="24"/>
          <w:lang w:val="en-US"/>
        </w:rPr>
        <w:t xml:space="preserve">, which obey intermediate quantum statistics characterized by a phase </w:t>
      </w:r>
      <m:oMath>
        <m:r>
          <w:rPr>
            <w:rFonts w:ascii="Cambria Math" w:hAnsi="Cambria Math" w:cs="Arial"/>
            <w:sz w:val="24"/>
            <w:szCs w:val="24"/>
            <w:lang w:val="en-US"/>
          </w:rPr>
          <m:t>φ</m:t>
        </m:r>
      </m:oMath>
      <w:r w:rsidR="00250728" w:rsidRPr="00250728">
        <w:rPr>
          <w:rFonts w:ascii="Arial" w:hAnsi="Arial" w:cs="Arial"/>
          <w:sz w:val="24"/>
          <w:szCs w:val="24"/>
          <w:lang w:val="en-US"/>
        </w:rPr>
        <w:t xml:space="preserve"> varying between </w:t>
      </w:r>
      <m:oMath>
        <m:r>
          <w:rPr>
            <w:rFonts w:ascii="Cambria Math" w:hAnsi="Cambria Math" w:cs="Arial"/>
            <w:sz w:val="24"/>
            <w:szCs w:val="24"/>
            <w:lang w:val="en-US"/>
          </w:rPr>
          <m:t>0</m:t>
        </m:r>
      </m:oMath>
      <w:r w:rsidR="00250728" w:rsidRPr="00250728">
        <w:rPr>
          <w:rFonts w:ascii="Arial" w:hAnsi="Arial" w:cs="Arial"/>
          <w:sz w:val="24"/>
          <w:szCs w:val="24"/>
          <w:lang w:val="en-US"/>
        </w:rPr>
        <w:t xml:space="preserve"> and </w:t>
      </w:r>
      <m:oMath>
        <m:r>
          <w:rPr>
            <w:rFonts w:ascii="Cambria Math" w:hAnsi="Cambria Math" w:cs="Arial"/>
            <w:sz w:val="24"/>
            <w:szCs w:val="24"/>
            <w:lang w:val="en-US"/>
          </w:rPr>
          <m:t>π</m:t>
        </m:r>
      </m:oMath>
      <w:r w:rsidR="00A51CCC">
        <w:rPr>
          <w:rFonts w:ascii="Arial" w:hAnsi="Arial" w:cs="Arial"/>
          <w:sz w:val="24"/>
          <w:szCs w:val="24"/>
          <w:lang w:val="en-US"/>
        </w:rPr>
        <w:t xml:space="preserve"> [1,2].</w:t>
      </w:r>
    </w:p>
    <w:p w:rsidR="00430586" w:rsidRDefault="00430586" w:rsidP="006E242D">
      <w:pPr>
        <w:autoSpaceDE w:val="0"/>
        <w:autoSpaceDN w:val="0"/>
        <w:adjustRightInd w:val="0"/>
        <w:spacing w:after="0" w:line="240" w:lineRule="auto"/>
        <w:jc w:val="both"/>
        <w:rPr>
          <w:rFonts w:ascii="Arial" w:hAnsi="Arial" w:cs="Arial"/>
          <w:sz w:val="24"/>
          <w:szCs w:val="24"/>
          <w:lang w:val="en-US"/>
        </w:rPr>
      </w:pPr>
    </w:p>
    <w:p w:rsidR="007A0580" w:rsidRPr="00A51CCC" w:rsidRDefault="00A51CCC" w:rsidP="007A0580">
      <w:pPr>
        <w:spacing w:line="240" w:lineRule="auto"/>
        <w:jc w:val="both"/>
        <w:rPr>
          <w:rFonts w:ascii="Arial" w:hAnsi="Arial" w:cs="Arial"/>
          <w:sz w:val="24"/>
          <w:szCs w:val="24"/>
          <w:lang w:val="en-US"/>
        </w:rPr>
      </w:pPr>
      <w:r>
        <w:rPr>
          <w:rFonts w:ascii="Arial" w:hAnsi="Arial" w:cs="Arial"/>
          <w:sz w:val="24"/>
          <w:szCs w:val="24"/>
          <w:lang w:val="en-US"/>
        </w:rPr>
        <w:tab/>
        <w:t xml:space="preserve">For example </w:t>
      </w:r>
      <w:r w:rsidR="00430586">
        <w:rPr>
          <w:rFonts w:ascii="Arial" w:hAnsi="Arial" w:cs="Arial"/>
          <w:sz w:val="24"/>
          <w:szCs w:val="24"/>
          <w:lang w:val="en-US"/>
        </w:rPr>
        <w:t>in the fractional quantum Hall regime, obtained by applying a strong magnetic field perpendicular to a two-dimensional electron gas, elementary excitations carry a fractional charge</w:t>
      </w:r>
      <w:r>
        <w:rPr>
          <w:rFonts w:ascii="Arial" w:hAnsi="Arial" w:cs="Arial"/>
          <w:sz w:val="24"/>
          <w:szCs w:val="24"/>
          <w:lang w:val="en-US"/>
        </w:rPr>
        <w:t xml:space="preserve"> [3,4]</w:t>
      </w:r>
      <w:r w:rsidR="00430586">
        <w:rPr>
          <w:rFonts w:ascii="Arial" w:hAnsi="Arial" w:cs="Arial"/>
          <w:sz w:val="24"/>
          <w:szCs w:val="24"/>
          <w:lang w:val="en-US"/>
        </w:rPr>
        <w:t xml:space="preserve"> and have been predicted to obey fractional statistics</w:t>
      </w:r>
      <w:r w:rsidR="00430586" w:rsidRPr="00430586">
        <w:rPr>
          <w:rFonts w:ascii="Arial" w:hAnsi="Arial" w:cs="Arial"/>
          <w:sz w:val="24"/>
          <w:szCs w:val="24"/>
          <w:lang w:val="en-US"/>
        </w:rPr>
        <w:t xml:space="preserve"> </w:t>
      </w:r>
      <w:r>
        <w:rPr>
          <w:rFonts w:ascii="Arial" w:hAnsi="Arial" w:cs="Arial"/>
          <w:sz w:val="24"/>
          <w:szCs w:val="24"/>
          <w:lang w:val="en-US"/>
        </w:rPr>
        <w:t xml:space="preserve">[1,2] </w:t>
      </w:r>
      <w:r w:rsidR="00430586" w:rsidRPr="006E242D">
        <w:rPr>
          <w:rFonts w:ascii="Arial" w:hAnsi="Arial" w:cs="Arial"/>
          <w:sz w:val="24"/>
          <w:szCs w:val="24"/>
          <w:lang w:val="en-US"/>
        </w:rPr>
        <w:t>with a</w:t>
      </w:r>
      <w:r>
        <w:rPr>
          <w:rFonts w:ascii="Arial" w:hAnsi="Arial" w:cs="Arial"/>
          <w:sz w:val="24"/>
          <w:szCs w:val="24"/>
          <w:lang w:val="en-US"/>
        </w:rPr>
        <w:t>n exchange</w:t>
      </w:r>
      <w:r w:rsidR="00430586" w:rsidRPr="006E242D">
        <w:rPr>
          <w:rFonts w:ascii="Arial" w:hAnsi="Arial" w:cs="Arial"/>
          <w:sz w:val="24"/>
          <w:szCs w:val="24"/>
          <w:lang w:val="en-US"/>
        </w:rPr>
        <w:t xml:space="preserve"> phase </w:t>
      </w:r>
      <m:oMath>
        <m:r>
          <w:rPr>
            <w:rFonts w:ascii="Cambria Math" w:hAnsi="Cambria Math" w:cs="Arial"/>
            <w:sz w:val="24"/>
            <w:szCs w:val="24"/>
            <w:lang w:val="en-US"/>
          </w:rPr>
          <m:t>φ=π/m</m:t>
        </m:r>
      </m:oMath>
      <w:r w:rsidR="00430586">
        <w:rPr>
          <w:rFonts w:ascii="Cambria Math" w:eastAsia="CIDFont+F4" w:hAnsi="Cambria Math" w:cs="Cambria Math"/>
          <w:sz w:val="24"/>
          <w:szCs w:val="24"/>
          <w:lang w:val="en-US"/>
        </w:rPr>
        <w:t xml:space="preserve"> </w:t>
      </w:r>
      <w:r w:rsidR="00430586">
        <w:rPr>
          <w:rFonts w:ascii="Arial" w:hAnsi="Arial" w:cs="Arial"/>
          <w:sz w:val="24"/>
          <w:szCs w:val="24"/>
          <w:lang w:val="en-US"/>
        </w:rPr>
        <w:t xml:space="preserve">(where </w:t>
      </w:r>
      <m:oMath>
        <m:r>
          <w:rPr>
            <w:rFonts w:ascii="Cambria Math" w:hAnsi="Cambria Math" w:cs="Arial"/>
            <w:sz w:val="24"/>
            <w:szCs w:val="24"/>
            <w:lang w:val="en-US"/>
          </w:rPr>
          <m:t>m</m:t>
        </m:r>
      </m:oMath>
      <w:r>
        <w:rPr>
          <w:rFonts w:ascii="Arial" w:hAnsi="Arial" w:cs="Arial"/>
          <w:sz w:val="24"/>
          <w:szCs w:val="24"/>
          <w:lang w:val="en-US"/>
        </w:rPr>
        <w:t xml:space="preserve"> is an odd integer)</w:t>
      </w:r>
      <w:r w:rsidR="00430586">
        <w:rPr>
          <w:rFonts w:ascii="Arial" w:hAnsi="Arial" w:cs="Arial"/>
          <w:sz w:val="24"/>
          <w:szCs w:val="24"/>
          <w:lang w:val="en-US"/>
        </w:rPr>
        <w:t xml:space="preserve">. </w:t>
      </w:r>
      <w:r w:rsidR="007A0580" w:rsidRPr="006E242D">
        <w:rPr>
          <w:rFonts w:ascii="Arial" w:hAnsi="Arial" w:cs="Arial"/>
          <w:sz w:val="24"/>
          <w:szCs w:val="24"/>
          <w:lang w:val="en-US"/>
        </w:rPr>
        <w:t xml:space="preserve">I will present how fractional statistics of </w:t>
      </w:r>
      <w:proofErr w:type="spellStart"/>
      <w:r w:rsidR="007A0580" w:rsidRPr="006E242D">
        <w:rPr>
          <w:rFonts w:ascii="Arial" w:hAnsi="Arial" w:cs="Arial"/>
          <w:sz w:val="24"/>
          <w:szCs w:val="24"/>
          <w:lang w:val="en-US"/>
        </w:rPr>
        <w:t>anyon</w:t>
      </w:r>
      <w:r w:rsidR="007A0580">
        <w:rPr>
          <w:rFonts w:ascii="Arial" w:hAnsi="Arial" w:cs="Arial"/>
          <w:sz w:val="24"/>
          <w:szCs w:val="24"/>
          <w:lang w:val="en-US"/>
        </w:rPr>
        <w:t>s</w:t>
      </w:r>
      <w:proofErr w:type="spellEnd"/>
      <w:r w:rsidR="007A0580" w:rsidRPr="006E242D">
        <w:rPr>
          <w:rFonts w:ascii="Arial" w:hAnsi="Arial" w:cs="Arial"/>
          <w:sz w:val="24"/>
          <w:szCs w:val="24"/>
          <w:lang w:val="en-US"/>
        </w:rPr>
        <w:t xml:space="preserve"> can be demonstrated</w:t>
      </w:r>
      <w:r>
        <w:rPr>
          <w:rFonts w:ascii="Arial" w:hAnsi="Arial" w:cs="Arial"/>
          <w:sz w:val="24"/>
          <w:szCs w:val="24"/>
          <w:lang w:val="en-US"/>
        </w:rPr>
        <w:t xml:space="preserve"> in this system</w:t>
      </w:r>
      <w:r w:rsidR="007A0580" w:rsidRPr="006E242D">
        <w:rPr>
          <w:rFonts w:ascii="Arial" w:hAnsi="Arial" w:cs="Arial"/>
          <w:sz w:val="24"/>
          <w:szCs w:val="24"/>
          <w:lang w:val="en-US"/>
        </w:rPr>
        <w:t xml:space="preserve"> by implementing and studying </w:t>
      </w:r>
      <w:proofErr w:type="spellStart"/>
      <w:r w:rsidR="007A0580" w:rsidRPr="006E242D">
        <w:rPr>
          <w:rFonts w:ascii="Arial" w:hAnsi="Arial" w:cs="Arial"/>
          <w:sz w:val="24"/>
          <w:szCs w:val="24"/>
          <w:lang w:val="en-US"/>
        </w:rPr>
        <w:t>anyon</w:t>
      </w:r>
      <w:proofErr w:type="spellEnd"/>
      <w:r w:rsidR="007A0580" w:rsidRPr="006E242D">
        <w:rPr>
          <w:rFonts w:ascii="Arial" w:hAnsi="Arial" w:cs="Arial"/>
          <w:sz w:val="24"/>
          <w:szCs w:val="24"/>
          <w:lang w:val="en-US"/>
        </w:rPr>
        <w:t xml:space="preserve"> collisions </w:t>
      </w:r>
      <w:r w:rsidR="007A0580">
        <w:rPr>
          <w:rFonts w:ascii="Arial" w:hAnsi="Arial" w:cs="Arial"/>
          <w:sz w:val="24"/>
          <w:szCs w:val="24"/>
          <w:lang w:val="en-US"/>
        </w:rPr>
        <w:t>at a beam-splitter [5</w:t>
      </w:r>
      <w:r w:rsidR="00553F8F">
        <w:rPr>
          <w:rFonts w:ascii="Arial" w:hAnsi="Arial" w:cs="Arial"/>
          <w:sz w:val="24"/>
          <w:szCs w:val="24"/>
          <w:lang w:val="en-US"/>
        </w:rPr>
        <w:t>,6</w:t>
      </w:r>
      <w:r w:rsidR="007A0580">
        <w:rPr>
          <w:rFonts w:ascii="Arial" w:hAnsi="Arial" w:cs="Arial"/>
          <w:sz w:val="24"/>
          <w:szCs w:val="24"/>
          <w:lang w:val="en-US"/>
        </w:rPr>
        <w:t>]</w:t>
      </w:r>
      <w:r w:rsidR="007A0580" w:rsidRPr="006E242D">
        <w:rPr>
          <w:rFonts w:ascii="Arial" w:hAnsi="Arial" w:cs="Arial"/>
          <w:sz w:val="24"/>
          <w:szCs w:val="24"/>
          <w:lang w:val="en-US"/>
        </w:rPr>
        <w:t xml:space="preserve">. The collisions are first studied in the </w:t>
      </w:r>
      <w:r>
        <w:rPr>
          <w:rFonts w:ascii="Arial" w:hAnsi="Arial" w:cs="Arial"/>
          <w:sz w:val="24"/>
          <w:szCs w:val="24"/>
          <w:lang w:val="en-US"/>
        </w:rPr>
        <w:t>low magnetic field regime, where</w:t>
      </w:r>
      <w:r w:rsidR="007A0580" w:rsidRPr="006E242D">
        <w:rPr>
          <w:rFonts w:ascii="Arial" w:hAnsi="Arial" w:cs="Arial"/>
          <w:sz w:val="24"/>
          <w:szCs w:val="24"/>
          <w:lang w:val="en-US"/>
        </w:rPr>
        <w:t xml:space="preserve"> the elementary excitations are electrons which obey the usual fermionic statistics. It leads to the observation of an antibunching effect in an electron collision: electrons systematically exit in two different arms of the beam-splitter. The observed result is completely different </w:t>
      </w:r>
      <w:r>
        <w:rPr>
          <w:rFonts w:ascii="Arial" w:hAnsi="Arial" w:cs="Arial"/>
          <w:sz w:val="24"/>
          <w:szCs w:val="24"/>
          <w:lang w:val="en-US"/>
        </w:rPr>
        <w:t>in the fractional quantum Hall regime.</w:t>
      </w:r>
      <w:r w:rsidR="007A0580" w:rsidRPr="006E242D">
        <w:rPr>
          <w:rFonts w:ascii="Arial" w:eastAsiaTheme="minorEastAsia" w:hAnsi="Arial" w:cs="Arial"/>
          <w:sz w:val="24"/>
          <w:szCs w:val="24"/>
          <w:lang w:val="en-US"/>
        </w:rPr>
        <w:t xml:space="preserve"> Fractional statistics leads to a suppression of the antibunching effect and quasiparticles tend to bunch together in larger packets of charge in a single output of the splitter. </w:t>
      </w:r>
      <w:r w:rsidRPr="006E242D">
        <w:rPr>
          <w:rFonts w:ascii="Arial" w:eastAsiaTheme="minorEastAsia" w:hAnsi="Arial" w:cs="Arial"/>
          <w:sz w:val="24"/>
          <w:szCs w:val="24"/>
          <w:lang w:val="en-US"/>
        </w:rPr>
        <w:t>This effect leads to the observation of negative correlations of the current fluctuations</w:t>
      </w:r>
      <w:r w:rsidR="00553F8F">
        <w:rPr>
          <w:rFonts w:ascii="Arial" w:eastAsiaTheme="minorEastAsia" w:hAnsi="Arial" w:cs="Arial"/>
          <w:sz w:val="24"/>
          <w:szCs w:val="24"/>
          <w:lang w:val="en-US"/>
        </w:rPr>
        <w:t xml:space="preserve"> [6</w:t>
      </w:r>
      <w:r w:rsidR="007E20D7">
        <w:rPr>
          <w:rFonts w:ascii="Arial" w:eastAsiaTheme="minorEastAsia" w:hAnsi="Arial" w:cs="Arial"/>
          <w:sz w:val="24"/>
          <w:szCs w:val="24"/>
          <w:lang w:val="en-US"/>
        </w:rPr>
        <w:t xml:space="preserve">] in </w:t>
      </w:r>
      <w:r>
        <w:rPr>
          <w:rFonts w:ascii="Arial" w:eastAsiaTheme="minorEastAsia" w:hAnsi="Arial" w:cs="Arial"/>
          <w:sz w:val="24"/>
          <w:szCs w:val="24"/>
          <w:lang w:val="en-US"/>
        </w:rPr>
        <w:t xml:space="preserve">agreement </w:t>
      </w:r>
      <w:r w:rsidRPr="006E242D">
        <w:rPr>
          <w:rFonts w:ascii="Arial" w:eastAsiaTheme="minorEastAsia" w:hAnsi="Arial" w:cs="Arial"/>
          <w:sz w:val="24"/>
          <w:szCs w:val="24"/>
          <w:lang w:val="en-US"/>
        </w:rPr>
        <w:t>with recent theoretical predictions</w:t>
      </w:r>
      <w:r w:rsidR="00553F8F">
        <w:rPr>
          <w:rFonts w:ascii="Arial" w:eastAsiaTheme="minorEastAsia" w:hAnsi="Arial" w:cs="Arial"/>
          <w:sz w:val="24"/>
          <w:szCs w:val="24"/>
          <w:lang w:val="en-US"/>
        </w:rPr>
        <w:t xml:space="preserve"> [5</w:t>
      </w:r>
      <w:r>
        <w:rPr>
          <w:rFonts w:ascii="Arial" w:eastAsiaTheme="minorEastAsia" w:hAnsi="Arial" w:cs="Arial"/>
          <w:sz w:val="24"/>
          <w:szCs w:val="24"/>
          <w:lang w:val="en-US"/>
        </w:rPr>
        <w:t>].</w:t>
      </w:r>
    </w:p>
    <w:p w:rsidR="00430586" w:rsidRPr="00430586" w:rsidRDefault="00430586" w:rsidP="006E242D">
      <w:pPr>
        <w:autoSpaceDE w:val="0"/>
        <w:autoSpaceDN w:val="0"/>
        <w:adjustRightInd w:val="0"/>
        <w:spacing w:after="0" w:line="240" w:lineRule="auto"/>
        <w:jc w:val="both"/>
        <w:rPr>
          <w:lang w:val="en-US"/>
        </w:rPr>
      </w:pPr>
    </w:p>
    <w:p w:rsidR="006E242D" w:rsidRDefault="006E242D" w:rsidP="006E242D">
      <w:pPr>
        <w:autoSpaceDE w:val="0"/>
        <w:autoSpaceDN w:val="0"/>
        <w:adjustRightInd w:val="0"/>
        <w:spacing w:after="0" w:line="240" w:lineRule="auto"/>
        <w:jc w:val="both"/>
        <w:rPr>
          <w:rFonts w:ascii="CIDFont+F2" w:hAnsi="CIDFont+F2" w:cs="CIDFont+F2"/>
          <w:sz w:val="23"/>
          <w:szCs w:val="23"/>
          <w:lang w:val="en-US"/>
        </w:rPr>
      </w:pPr>
    </w:p>
    <w:p w:rsidR="004B3FF6" w:rsidRDefault="00F1212B" w:rsidP="00532DF6">
      <w:pPr>
        <w:spacing w:after="0"/>
        <w:jc w:val="both"/>
        <w:rPr>
          <w:lang w:val="en-US"/>
        </w:rPr>
      </w:pPr>
      <w:r>
        <w:rPr>
          <w:lang w:val="en-US"/>
        </w:rPr>
        <w:t>[1]</w:t>
      </w:r>
      <w:r w:rsidR="004B3FF6">
        <w:rPr>
          <w:lang w:val="en-US"/>
        </w:rPr>
        <w:t xml:space="preserve"> </w:t>
      </w:r>
      <w:r w:rsidRPr="00F1212B">
        <w:rPr>
          <w:lang w:val="en-US"/>
        </w:rPr>
        <w:t>B. I. Halperin,</w:t>
      </w:r>
      <w:r w:rsidR="003446C8">
        <w:rPr>
          <w:lang w:val="en-US"/>
        </w:rPr>
        <w:t xml:space="preserve"> </w:t>
      </w:r>
      <w:r w:rsidRPr="00F1212B">
        <w:rPr>
          <w:lang w:val="en-US"/>
        </w:rPr>
        <w:t>Phys. R</w:t>
      </w:r>
      <w:r w:rsidR="004B3FF6">
        <w:rPr>
          <w:lang w:val="en-US"/>
        </w:rPr>
        <w:t xml:space="preserve">ev. Lett. </w:t>
      </w:r>
      <w:r w:rsidR="004B3FF6" w:rsidRPr="004B3FF6">
        <w:rPr>
          <w:b/>
          <w:lang w:val="en-US"/>
        </w:rPr>
        <w:t>52</w:t>
      </w:r>
      <w:r w:rsidR="004B3FF6">
        <w:rPr>
          <w:lang w:val="en-US"/>
        </w:rPr>
        <w:t>, 1583–1586 (1984).</w:t>
      </w:r>
    </w:p>
    <w:p w:rsidR="002B2391" w:rsidRPr="003446C8" w:rsidRDefault="004B3FF6" w:rsidP="00532DF6">
      <w:pPr>
        <w:spacing w:after="0"/>
        <w:jc w:val="both"/>
      </w:pPr>
      <w:r>
        <w:rPr>
          <w:lang w:val="en-US"/>
        </w:rPr>
        <w:t xml:space="preserve">[2] </w:t>
      </w:r>
      <w:r w:rsidR="00F1212B" w:rsidRPr="00F1212B">
        <w:rPr>
          <w:lang w:val="en-US"/>
        </w:rPr>
        <w:t xml:space="preserve">D. </w:t>
      </w:r>
      <w:proofErr w:type="spellStart"/>
      <w:r w:rsidR="00F1212B" w:rsidRPr="00F1212B">
        <w:rPr>
          <w:lang w:val="en-US"/>
        </w:rPr>
        <w:t>Arovas</w:t>
      </w:r>
      <w:proofErr w:type="spellEnd"/>
      <w:r w:rsidR="00F1212B" w:rsidRPr="00F1212B">
        <w:rPr>
          <w:lang w:val="en-US"/>
        </w:rPr>
        <w:t xml:space="preserve">, J. R. Schrieffer, F. </w:t>
      </w:r>
      <w:proofErr w:type="spellStart"/>
      <w:r w:rsidR="00F1212B" w:rsidRPr="00F1212B">
        <w:rPr>
          <w:lang w:val="en-US"/>
        </w:rPr>
        <w:t>Wilczek</w:t>
      </w:r>
      <w:proofErr w:type="spellEnd"/>
      <w:r w:rsidR="00F1212B" w:rsidRPr="00F1212B">
        <w:rPr>
          <w:lang w:val="en-US"/>
        </w:rPr>
        <w:t>,</w:t>
      </w:r>
      <w:r>
        <w:rPr>
          <w:lang w:val="en-US"/>
        </w:rPr>
        <w:t xml:space="preserve"> </w:t>
      </w:r>
      <w:r w:rsidR="00F1212B" w:rsidRPr="00F1212B">
        <w:rPr>
          <w:lang w:val="en-US"/>
        </w:rPr>
        <w:t xml:space="preserve">Phys. </w:t>
      </w:r>
      <w:proofErr w:type="spellStart"/>
      <w:r w:rsidR="00F1212B" w:rsidRPr="003446C8">
        <w:t>Rev</w:t>
      </w:r>
      <w:proofErr w:type="spellEnd"/>
      <w:r w:rsidR="00F1212B" w:rsidRPr="003446C8">
        <w:t xml:space="preserve">. </w:t>
      </w:r>
      <w:proofErr w:type="spellStart"/>
      <w:r w:rsidR="00F1212B" w:rsidRPr="003446C8">
        <w:t>Lett</w:t>
      </w:r>
      <w:proofErr w:type="spellEnd"/>
      <w:r w:rsidR="00F1212B" w:rsidRPr="003446C8">
        <w:t>.</w:t>
      </w:r>
      <w:r w:rsidRPr="003446C8">
        <w:t xml:space="preserve"> </w:t>
      </w:r>
      <w:r w:rsidR="00F1212B" w:rsidRPr="003446C8">
        <w:rPr>
          <w:b/>
        </w:rPr>
        <w:t>53</w:t>
      </w:r>
      <w:r w:rsidR="00F1212B" w:rsidRPr="003446C8">
        <w:t>,</w:t>
      </w:r>
      <w:r w:rsidRPr="003446C8">
        <w:t xml:space="preserve"> </w:t>
      </w:r>
      <w:r w:rsidR="00F1212B" w:rsidRPr="003446C8">
        <w:t>722–723 (1984).</w:t>
      </w:r>
    </w:p>
    <w:p w:rsidR="00A12D21" w:rsidRDefault="00A12D21" w:rsidP="00A12D21">
      <w:pPr>
        <w:spacing w:after="0"/>
        <w:jc w:val="both"/>
      </w:pPr>
      <w:r w:rsidRPr="0000247E">
        <w:t>[3]</w:t>
      </w:r>
      <w:r>
        <w:t xml:space="preserve"> </w:t>
      </w:r>
      <w:r w:rsidRPr="00F1212B">
        <w:t xml:space="preserve">R. de </w:t>
      </w:r>
      <w:proofErr w:type="spellStart"/>
      <w:r w:rsidRPr="00F1212B">
        <w:t>Picciotto</w:t>
      </w:r>
      <w:proofErr w:type="spellEnd"/>
      <w:r>
        <w:t xml:space="preserve"> </w:t>
      </w:r>
      <w:r w:rsidRPr="00F1212B">
        <w:t>et al.,</w:t>
      </w:r>
      <w:r>
        <w:t xml:space="preserve"> </w:t>
      </w:r>
      <w:r w:rsidRPr="00F1212B">
        <w:t>Nature</w:t>
      </w:r>
      <w:r>
        <w:t xml:space="preserve"> </w:t>
      </w:r>
      <w:r w:rsidRPr="00F1212B">
        <w:rPr>
          <w:b/>
        </w:rPr>
        <w:t>389</w:t>
      </w:r>
      <w:r w:rsidRPr="00F1212B">
        <w:t xml:space="preserve">, 162–164 (1997). </w:t>
      </w:r>
    </w:p>
    <w:p w:rsidR="00A12D21" w:rsidRPr="00A12D21" w:rsidRDefault="00A12D21" w:rsidP="00532DF6">
      <w:pPr>
        <w:spacing w:after="0"/>
        <w:jc w:val="both"/>
      </w:pPr>
      <w:r>
        <w:t xml:space="preserve">[4] </w:t>
      </w:r>
      <w:r w:rsidRPr="00F1212B">
        <w:t xml:space="preserve">L. </w:t>
      </w:r>
      <w:proofErr w:type="spellStart"/>
      <w:r w:rsidRPr="00F1212B">
        <w:t>Saminadayar</w:t>
      </w:r>
      <w:proofErr w:type="spellEnd"/>
      <w:r w:rsidRPr="00F1212B">
        <w:t xml:space="preserve">, D. C. </w:t>
      </w:r>
      <w:proofErr w:type="spellStart"/>
      <w:r w:rsidRPr="00F1212B">
        <w:t>Glattli</w:t>
      </w:r>
      <w:proofErr w:type="spellEnd"/>
      <w:r w:rsidRPr="00F1212B">
        <w:t>, Y. Jin, B. Etienne,</w:t>
      </w:r>
      <w:r>
        <w:t xml:space="preserve"> </w:t>
      </w:r>
      <w:r w:rsidRPr="00F1212B">
        <w:t xml:space="preserve">Phys. </w:t>
      </w:r>
      <w:proofErr w:type="spellStart"/>
      <w:r w:rsidRPr="00F1212B">
        <w:t>Rev</w:t>
      </w:r>
      <w:proofErr w:type="spellEnd"/>
      <w:r w:rsidRPr="00F1212B">
        <w:t xml:space="preserve">. </w:t>
      </w:r>
      <w:proofErr w:type="spellStart"/>
      <w:r w:rsidRPr="00F1212B">
        <w:t>Lett</w:t>
      </w:r>
      <w:proofErr w:type="spellEnd"/>
      <w:r w:rsidRPr="00F1212B">
        <w:t>.</w:t>
      </w:r>
      <w:r>
        <w:t xml:space="preserve"> </w:t>
      </w:r>
      <w:r w:rsidRPr="00F1212B">
        <w:rPr>
          <w:b/>
        </w:rPr>
        <w:t>79</w:t>
      </w:r>
      <w:r w:rsidRPr="00F1212B">
        <w:t>, 2526–2529 (1997)</w:t>
      </w:r>
    </w:p>
    <w:p w:rsidR="00911BDF" w:rsidRPr="003446C8" w:rsidRDefault="00553F8F" w:rsidP="00532DF6">
      <w:pPr>
        <w:spacing w:after="0"/>
        <w:jc w:val="both"/>
        <w:rPr>
          <w:lang w:val="en-US"/>
        </w:rPr>
      </w:pPr>
      <w:r>
        <w:rPr>
          <w:lang w:val="en-US"/>
        </w:rPr>
        <w:t>[5</w:t>
      </w:r>
      <w:r w:rsidR="0000247E" w:rsidRPr="00911BDF">
        <w:rPr>
          <w:lang w:val="en-US"/>
        </w:rPr>
        <w:t>]</w:t>
      </w:r>
      <w:r w:rsidR="009952F6" w:rsidRPr="00911BDF">
        <w:rPr>
          <w:lang w:val="en-US"/>
        </w:rPr>
        <w:t xml:space="preserve"> </w:t>
      </w:r>
      <w:r w:rsidR="00911BDF" w:rsidRPr="00911BDF">
        <w:rPr>
          <w:lang w:val="en-US"/>
        </w:rPr>
        <w:t xml:space="preserve">B. </w:t>
      </w:r>
      <w:proofErr w:type="spellStart"/>
      <w:r w:rsidR="00911BDF" w:rsidRPr="00911BDF">
        <w:rPr>
          <w:lang w:val="en-US"/>
        </w:rPr>
        <w:t>Rosenow</w:t>
      </w:r>
      <w:proofErr w:type="spellEnd"/>
      <w:r w:rsidR="00911BDF" w:rsidRPr="00911BDF">
        <w:rPr>
          <w:lang w:val="en-US"/>
        </w:rPr>
        <w:t xml:space="preserve">, I. P. </w:t>
      </w:r>
      <w:proofErr w:type="spellStart"/>
      <w:r w:rsidR="00911BDF" w:rsidRPr="00911BDF">
        <w:rPr>
          <w:lang w:val="en-US"/>
        </w:rPr>
        <w:t>Levkivskyi</w:t>
      </w:r>
      <w:proofErr w:type="spellEnd"/>
      <w:r w:rsidR="00911BDF" w:rsidRPr="00911BDF">
        <w:rPr>
          <w:lang w:val="en-US"/>
        </w:rPr>
        <w:t>, B. I. Halperin,</w:t>
      </w:r>
      <w:r w:rsidR="003446C8">
        <w:rPr>
          <w:lang w:val="en-US"/>
        </w:rPr>
        <w:t xml:space="preserve"> </w:t>
      </w:r>
      <w:r w:rsidR="00911BDF" w:rsidRPr="00911BDF">
        <w:rPr>
          <w:lang w:val="en-US"/>
        </w:rPr>
        <w:t xml:space="preserve">Phys. </w:t>
      </w:r>
      <w:r w:rsidR="00911BDF" w:rsidRPr="003446C8">
        <w:rPr>
          <w:lang w:val="en-US"/>
        </w:rPr>
        <w:t xml:space="preserve">Rev. Lett. </w:t>
      </w:r>
      <w:r w:rsidR="00911BDF" w:rsidRPr="003446C8">
        <w:rPr>
          <w:b/>
          <w:lang w:val="en-US"/>
        </w:rPr>
        <w:t>116</w:t>
      </w:r>
      <w:r w:rsidR="00911BDF" w:rsidRPr="003446C8">
        <w:rPr>
          <w:lang w:val="en-US"/>
        </w:rPr>
        <w:t>, 156802 (2016).</w:t>
      </w:r>
    </w:p>
    <w:p w:rsidR="00553F8F" w:rsidRPr="00553F8F" w:rsidRDefault="00553F8F" w:rsidP="00553F8F">
      <w:pPr>
        <w:spacing w:after="0"/>
        <w:jc w:val="both"/>
      </w:pPr>
      <w:r>
        <w:t>[6</w:t>
      </w:r>
      <w:r w:rsidRPr="00A12D21">
        <w:t xml:space="preserve">] H. </w:t>
      </w:r>
      <w:proofErr w:type="spellStart"/>
      <w:r w:rsidRPr="00A12D21">
        <w:t>Bartolomei</w:t>
      </w:r>
      <w:proofErr w:type="spellEnd"/>
      <w:r w:rsidRPr="00A12D21">
        <w:t xml:space="preserve"> et al</w:t>
      </w:r>
      <w:r>
        <w:t xml:space="preserve">. </w:t>
      </w:r>
      <w:r w:rsidRPr="00553F8F">
        <w:t xml:space="preserve">Science </w:t>
      </w:r>
      <w:r w:rsidRPr="00553F8F">
        <w:rPr>
          <w:b/>
        </w:rPr>
        <w:t>368</w:t>
      </w:r>
      <w:r w:rsidRPr="00553F8F">
        <w:t>, 173-177 (2020).</w:t>
      </w:r>
    </w:p>
    <w:p w:rsidR="004B3B5E" w:rsidRPr="00553F8F" w:rsidRDefault="004B3B5E" w:rsidP="00532DF6">
      <w:pPr>
        <w:spacing w:after="0"/>
        <w:jc w:val="both"/>
      </w:pPr>
    </w:p>
    <w:p w:rsidR="004B3B5E" w:rsidRPr="00553F8F" w:rsidRDefault="004B3B5E" w:rsidP="00532DF6">
      <w:pPr>
        <w:spacing w:after="0"/>
        <w:jc w:val="both"/>
      </w:pPr>
    </w:p>
    <w:p w:rsidR="004B3B5E" w:rsidRPr="00553F8F" w:rsidRDefault="004B3B5E" w:rsidP="00532DF6">
      <w:pPr>
        <w:spacing w:after="0"/>
        <w:jc w:val="both"/>
      </w:pPr>
    </w:p>
    <w:p w:rsidR="004B3B5E" w:rsidRPr="00553F8F" w:rsidRDefault="004B3B5E" w:rsidP="00532DF6">
      <w:pPr>
        <w:spacing w:after="0"/>
        <w:jc w:val="both"/>
      </w:pPr>
    </w:p>
    <w:p w:rsidR="004B3B5E" w:rsidRPr="00553F8F" w:rsidRDefault="004B3B5E" w:rsidP="00532DF6">
      <w:pPr>
        <w:spacing w:after="0"/>
        <w:jc w:val="both"/>
      </w:pPr>
    </w:p>
    <w:p w:rsidR="004B3B5E" w:rsidRPr="00553F8F" w:rsidRDefault="004B3B5E" w:rsidP="00532DF6">
      <w:pPr>
        <w:spacing w:after="0"/>
        <w:jc w:val="both"/>
      </w:pPr>
    </w:p>
    <w:p w:rsidR="004B3B5E" w:rsidRPr="00553F8F" w:rsidRDefault="004B3B5E" w:rsidP="00532DF6">
      <w:pPr>
        <w:spacing w:after="0"/>
        <w:jc w:val="both"/>
      </w:pPr>
    </w:p>
    <w:p w:rsidR="004B3B5E" w:rsidRPr="00553F8F" w:rsidRDefault="004B3B5E" w:rsidP="00532DF6">
      <w:pPr>
        <w:spacing w:after="0"/>
        <w:jc w:val="both"/>
      </w:pPr>
    </w:p>
    <w:p w:rsidR="004B3B5E" w:rsidRPr="00553F8F" w:rsidRDefault="004B3B5E" w:rsidP="00532DF6">
      <w:pPr>
        <w:spacing w:after="0"/>
        <w:jc w:val="both"/>
      </w:pPr>
    </w:p>
    <w:p w:rsidR="004B3B5E" w:rsidRPr="00553F8F" w:rsidRDefault="004B3B5E" w:rsidP="00532DF6">
      <w:pPr>
        <w:spacing w:after="0"/>
        <w:jc w:val="both"/>
      </w:pPr>
    </w:p>
    <w:p w:rsidR="004B3B5E" w:rsidRPr="00553F8F" w:rsidRDefault="004B3B5E" w:rsidP="00532DF6">
      <w:pPr>
        <w:spacing w:after="0"/>
        <w:jc w:val="both"/>
      </w:pPr>
    </w:p>
    <w:p w:rsidR="004B3B5E" w:rsidRPr="00553F8F" w:rsidRDefault="004B3B5E" w:rsidP="00532DF6">
      <w:pPr>
        <w:spacing w:after="0"/>
        <w:jc w:val="both"/>
      </w:pPr>
    </w:p>
    <w:p w:rsidR="004B3B5E" w:rsidRPr="00553F8F" w:rsidRDefault="004B3B5E" w:rsidP="00532DF6">
      <w:pPr>
        <w:spacing w:after="0"/>
        <w:jc w:val="both"/>
      </w:pPr>
    </w:p>
    <w:p w:rsidR="004B3B5E" w:rsidRPr="00553F8F" w:rsidRDefault="004B3B5E" w:rsidP="00532DF6">
      <w:pPr>
        <w:spacing w:after="0"/>
        <w:jc w:val="both"/>
      </w:pPr>
    </w:p>
    <w:p w:rsidR="0038032B" w:rsidRPr="00553F8F" w:rsidRDefault="0038032B" w:rsidP="00532DF6">
      <w:pPr>
        <w:spacing w:after="0"/>
        <w:jc w:val="both"/>
      </w:pPr>
    </w:p>
    <w:sectPr w:rsidR="0038032B" w:rsidRPr="00553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4">
    <w:altName w:val="Malgun Gothic"/>
    <w:panose1 w:val="00000000000000000000"/>
    <w:charset w:val="81"/>
    <w:family w:val="auto"/>
    <w:notTrueType/>
    <w:pitch w:val="default"/>
    <w:sig w:usb0="00000000" w:usb1="09060000" w:usb2="00000010" w:usb3="00000000" w:csb0="00080000"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AE4"/>
    <w:rsid w:val="0000247E"/>
    <w:rsid w:val="00026F0A"/>
    <w:rsid w:val="00043618"/>
    <w:rsid w:val="00144972"/>
    <w:rsid w:val="001757DF"/>
    <w:rsid w:val="00250728"/>
    <w:rsid w:val="0027030B"/>
    <w:rsid w:val="002B2391"/>
    <w:rsid w:val="003446C8"/>
    <w:rsid w:val="0038032B"/>
    <w:rsid w:val="003A7ACC"/>
    <w:rsid w:val="00405381"/>
    <w:rsid w:val="00430586"/>
    <w:rsid w:val="00443CCA"/>
    <w:rsid w:val="004B3B5E"/>
    <w:rsid w:val="004B3FF6"/>
    <w:rsid w:val="00532DF6"/>
    <w:rsid w:val="00553F8F"/>
    <w:rsid w:val="005B518D"/>
    <w:rsid w:val="006B4B05"/>
    <w:rsid w:val="006E14B7"/>
    <w:rsid w:val="006E242D"/>
    <w:rsid w:val="0075619F"/>
    <w:rsid w:val="007A0580"/>
    <w:rsid w:val="007E20D7"/>
    <w:rsid w:val="008F23B6"/>
    <w:rsid w:val="00911BDF"/>
    <w:rsid w:val="009469DB"/>
    <w:rsid w:val="009952F6"/>
    <w:rsid w:val="00A12D21"/>
    <w:rsid w:val="00A4058C"/>
    <w:rsid w:val="00A51CCC"/>
    <w:rsid w:val="00AB0EAF"/>
    <w:rsid w:val="00AE6710"/>
    <w:rsid w:val="00B41FA4"/>
    <w:rsid w:val="00B44DFB"/>
    <w:rsid w:val="00BC31D1"/>
    <w:rsid w:val="00C41AE4"/>
    <w:rsid w:val="00CE329A"/>
    <w:rsid w:val="00D0553A"/>
    <w:rsid w:val="00D10869"/>
    <w:rsid w:val="00D37DF6"/>
    <w:rsid w:val="00E11524"/>
    <w:rsid w:val="00EC13BE"/>
    <w:rsid w:val="00F1212B"/>
    <w:rsid w:val="00FC2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0BD9C-A144-4ED7-8D75-1435EAA6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E24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2061</Characters>
  <Application>Microsoft Office Word</Application>
  <DocSecurity>4</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Gwendal</dc:creator>
  <cp:keywords/>
  <dc:description/>
  <cp:lastModifiedBy>Beatrice,Masson,servgen,ita</cp:lastModifiedBy>
  <cp:revision>2</cp:revision>
  <dcterms:created xsi:type="dcterms:W3CDTF">2022-05-05T13:16:00Z</dcterms:created>
  <dcterms:modified xsi:type="dcterms:W3CDTF">2022-05-05T13:16:00Z</dcterms:modified>
</cp:coreProperties>
</file>