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E46E5B" w14:textId="77777777" w:rsidR="009E471F" w:rsidRPr="006C3764" w:rsidRDefault="009E471F" w:rsidP="006C3764">
      <w:pPr>
        <w:spacing w:line="276" w:lineRule="auto"/>
        <w:ind w:firstLine="0"/>
        <w:rPr>
          <w:rFonts w:ascii="Brill" w:hAnsi="Brill"/>
          <w:sz w:val="10"/>
          <w:szCs w:val="10"/>
          <w:lang w:val="en-GB"/>
        </w:rPr>
      </w:pPr>
    </w:p>
    <w:p w14:paraId="3A859B73" w14:textId="1C282371" w:rsidR="003039C7" w:rsidRPr="00934AF6" w:rsidRDefault="003039C7" w:rsidP="003039C7">
      <w:pPr>
        <w:spacing w:line="276" w:lineRule="auto"/>
        <w:ind w:firstLine="0"/>
        <w:jc w:val="center"/>
        <w:rPr>
          <w:rFonts w:ascii="Brill" w:hAnsi="Brill"/>
          <w:sz w:val="36"/>
          <w:szCs w:val="28"/>
          <w:lang w:val="en-GB"/>
        </w:rPr>
      </w:pPr>
      <w:r w:rsidRPr="00934AF6">
        <w:rPr>
          <w:rFonts w:ascii="Brill" w:hAnsi="Brill"/>
          <w:sz w:val="36"/>
          <w:szCs w:val="28"/>
          <w:lang w:val="en-GB"/>
        </w:rPr>
        <w:t>Psychiatry and addictions in the 20</w:t>
      </w:r>
      <w:r w:rsidRPr="00934AF6">
        <w:rPr>
          <w:rFonts w:ascii="Brill" w:hAnsi="Brill"/>
          <w:sz w:val="36"/>
          <w:szCs w:val="28"/>
          <w:vertAlign w:val="superscript"/>
          <w:lang w:val="en-GB"/>
        </w:rPr>
        <w:t>th</w:t>
      </w:r>
      <w:r w:rsidRPr="00934AF6">
        <w:rPr>
          <w:rFonts w:ascii="Brill" w:hAnsi="Brill"/>
          <w:sz w:val="36"/>
          <w:szCs w:val="28"/>
          <w:lang w:val="en-GB"/>
        </w:rPr>
        <w:t xml:space="preserve"> century</w:t>
      </w:r>
    </w:p>
    <w:p w14:paraId="5B9E10D0" w14:textId="7B790E1B" w:rsidR="009E471F" w:rsidRPr="00934AF6" w:rsidRDefault="009E471F" w:rsidP="003039C7">
      <w:pPr>
        <w:spacing w:line="276" w:lineRule="auto"/>
        <w:ind w:firstLine="0"/>
        <w:jc w:val="center"/>
        <w:rPr>
          <w:rFonts w:ascii="Brill" w:hAnsi="Brill"/>
          <w:lang w:val="en-GB"/>
        </w:rPr>
      </w:pPr>
      <w:r w:rsidRPr="00934AF6">
        <w:rPr>
          <w:rFonts w:ascii="Brill" w:hAnsi="Brill"/>
          <w:lang w:val="en-GB"/>
        </w:rPr>
        <w:t>International co</w:t>
      </w:r>
      <w:r w:rsidR="0082754D">
        <w:rPr>
          <w:rFonts w:ascii="Brill" w:hAnsi="Brill"/>
          <w:lang w:val="en-GB"/>
        </w:rPr>
        <w:t>nference</w:t>
      </w:r>
      <w:r w:rsidRPr="00934AF6">
        <w:rPr>
          <w:rFonts w:ascii="Brill" w:hAnsi="Brill"/>
          <w:lang w:val="en-GB"/>
        </w:rPr>
        <w:t xml:space="preserve"> / colloque international</w:t>
      </w:r>
    </w:p>
    <w:p w14:paraId="68678079" w14:textId="4947C21B" w:rsidR="009E471F" w:rsidRPr="00934AF6" w:rsidRDefault="009E471F" w:rsidP="003039C7">
      <w:pPr>
        <w:spacing w:line="276" w:lineRule="auto"/>
        <w:ind w:firstLine="0"/>
        <w:jc w:val="center"/>
        <w:rPr>
          <w:rFonts w:ascii="Brill" w:hAnsi="Brill"/>
          <w:lang w:val="en-GB"/>
        </w:rPr>
      </w:pPr>
      <w:r w:rsidRPr="00934AF6">
        <w:rPr>
          <w:rFonts w:ascii="Brill" w:hAnsi="Brill"/>
          <w:lang w:val="en-GB"/>
        </w:rPr>
        <w:t>Organized by Anatole Le Bras and Marianna Scarfone</w:t>
      </w:r>
    </w:p>
    <w:p w14:paraId="3642392C" w14:textId="4ADCDB11" w:rsidR="009E471F" w:rsidRDefault="0093342B" w:rsidP="006C3764">
      <w:pPr>
        <w:spacing w:line="276" w:lineRule="auto"/>
        <w:ind w:firstLine="0"/>
        <w:jc w:val="center"/>
        <w:rPr>
          <w:rFonts w:ascii="Brill" w:hAnsi="Brill"/>
          <w:b/>
          <w:bCs/>
          <w:color w:val="0070C0"/>
          <w:lang w:val="en-US"/>
        </w:rPr>
      </w:pPr>
      <w:r w:rsidRPr="00934AF6">
        <w:rPr>
          <w:rFonts w:ascii="Brill" w:hAnsi="Brill"/>
          <w:b/>
          <w:bCs/>
          <w:color w:val="0070C0"/>
          <w:lang w:val="en-US"/>
        </w:rPr>
        <w:t>Strasbourg, 26-27 January 2023</w:t>
      </w:r>
    </w:p>
    <w:p w14:paraId="15CD0594" w14:textId="77777777" w:rsidR="006C3764" w:rsidRPr="006C3764" w:rsidRDefault="006C3764" w:rsidP="006C3764">
      <w:pPr>
        <w:spacing w:line="276" w:lineRule="auto"/>
        <w:ind w:firstLine="0"/>
        <w:jc w:val="center"/>
        <w:rPr>
          <w:rFonts w:ascii="Brill" w:hAnsi="Brill"/>
          <w:b/>
          <w:bCs/>
          <w:color w:val="0070C0"/>
          <w:sz w:val="10"/>
          <w:szCs w:val="10"/>
          <w:lang w:val="en-US"/>
        </w:rPr>
      </w:pPr>
    </w:p>
    <w:p w14:paraId="15333129" w14:textId="77777777" w:rsidR="009E471F" w:rsidRPr="00934AF6" w:rsidRDefault="009E471F" w:rsidP="009E471F">
      <w:pPr>
        <w:ind w:firstLine="0"/>
        <w:jc w:val="center"/>
        <w:rPr>
          <w:rFonts w:ascii="Brill" w:hAnsi="Brill"/>
          <w:sz w:val="22"/>
          <w:szCs w:val="18"/>
          <w:lang w:val="en-US"/>
        </w:rPr>
      </w:pPr>
      <w:r w:rsidRPr="00934AF6">
        <w:rPr>
          <w:rFonts w:ascii="Brill" w:hAnsi="Brill"/>
          <w:noProof/>
          <w:sz w:val="22"/>
          <w:szCs w:val="18"/>
          <w:lang w:val="en-US"/>
        </w:rPr>
        <w:drawing>
          <wp:inline distT="0" distB="0" distL="0" distR="0" wp14:anchorId="3FF13630" wp14:editId="5070B1BC">
            <wp:extent cx="1945384" cy="2610197"/>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a:extLst>
                        <a:ext uri="{28A0092B-C50C-407E-A947-70E740481C1C}">
                          <a14:useLocalDpi xmlns:a14="http://schemas.microsoft.com/office/drawing/2010/main" val="0"/>
                        </a:ext>
                      </a:extLst>
                    </a:blip>
                    <a:stretch>
                      <a:fillRect/>
                    </a:stretch>
                  </pic:blipFill>
                  <pic:spPr>
                    <a:xfrm>
                      <a:off x="0" y="0"/>
                      <a:ext cx="1980654" cy="2657520"/>
                    </a:xfrm>
                    <a:prstGeom prst="rect">
                      <a:avLst/>
                    </a:prstGeom>
                  </pic:spPr>
                </pic:pic>
              </a:graphicData>
            </a:graphic>
          </wp:inline>
        </w:drawing>
      </w:r>
    </w:p>
    <w:p w14:paraId="3D1A8BCD" w14:textId="5B38E727" w:rsidR="00934AF6" w:rsidRDefault="009E471F" w:rsidP="006C3764">
      <w:pPr>
        <w:ind w:firstLine="0"/>
        <w:jc w:val="center"/>
        <w:rPr>
          <w:rFonts w:ascii="Brill" w:hAnsi="Brill"/>
          <w:sz w:val="22"/>
          <w:szCs w:val="18"/>
          <w:lang w:val="en-US"/>
        </w:rPr>
      </w:pPr>
      <w:r w:rsidRPr="00934AF6">
        <w:rPr>
          <w:rFonts w:ascii="Brill" w:hAnsi="Brill"/>
          <w:sz w:val="20"/>
          <w:szCs w:val="16"/>
        </w:rPr>
        <w:t xml:space="preserve">« Nouveau Saint-Georges et moderne dragon », </w:t>
      </w:r>
      <w:r w:rsidRPr="00934AF6">
        <w:rPr>
          <w:rFonts w:ascii="Brill" w:hAnsi="Brill"/>
          <w:i/>
          <w:iCs/>
          <w:sz w:val="20"/>
          <w:szCs w:val="16"/>
        </w:rPr>
        <w:t>L’Album du Rictus, journal humoristique mensuel</w:t>
      </w:r>
      <w:r w:rsidRPr="00934AF6">
        <w:rPr>
          <w:rFonts w:ascii="Brill" w:hAnsi="Brill"/>
          <w:sz w:val="20"/>
          <w:szCs w:val="16"/>
        </w:rPr>
        <w:t xml:space="preserve">, t. IV, Paris, 1910-1911. </w:t>
      </w:r>
      <w:hyperlink r:id="rId6" w:history="1">
        <w:r w:rsidRPr="00934AF6">
          <w:rPr>
            <w:rStyle w:val="Lienhypertexte"/>
            <w:rFonts w:ascii="Brill" w:hAnsi="Brill"/>
            <w:sz w:val="20"/>
            <w:szCs w:val="16"/>
            <w:lang w:val="en-US"/>
          </w:rPr>
          <w:t>https://www.biusante.parisdescartes.fr/histmed/image?med24432x04x0087</w:t>
        </w:r>
      </w:hyperlink>
    </w:p>
    <w:p w14:paraId="3108B6B5" w14:textId="77777777" w:rsidR="006C3764" w:rsidRPr="006C3764" w:rsidRDefault="006C3764" w:rsidP="006C3764">
      <w:pPr>
        <w:ind w:firstLine="0"/>
        <w:jc w:val="center"/>
        <w:rPr>
          <w:rFonts w:ascii="Brill" w:hAnsi="Brill"/>
          <w:sz w:val="10"/>
          <w:szCs w:val="10"/>
          <w:lang w:val="en-US"/>
        </w:rPr>
      </w:pPr>
    </w:p>
    <w:p w14:paraId="09569548" w14:textId="2837D517" w:rsidR="002A3E3A" w:rsidRPr="00934AF6" w:rsidRDefault="002A3E3A" w:rsidP="002A3E3A">
      <w:pPr>
        <w:spacing w:line="276" w:lineRule="auto"/>
        <w:ind w:firstLine="0"/>
        <w:rPr>
          <w:rFonts w:ascii="Brill" w:hAnsi="Brill"/>
          <w:i/>
          <w:iCs/>
          <w:lang w:val="en-US"/>
        </w:rPr>
      </w:pPr>
      <w:r w:rsidRPr="00934AF6">
        <w:rPr>
          <w:rFonts w:ascii="Brill" w:hAnsi="Brill"/>
          <w:i/>
          <w:iCs/>
          <w:lang w:val="en-US"/>
        </w:rPr>
        <w:t>The aim of this international co</w:t>
      </w:r>
      <w:r w:rsidR="0082754D">
        <w:rPr>
          <w:rFonts w:ascii="Brill" w:hAnsi="Brill"/>
          <w:i/>
          <w:iCs/>
          <w:lang w:val="en-US"/>
        </w:rPr>
        <w:t>nference</w:t>
      </w:r>
      <w:r w:rsidRPr="00934AF6">
        <w:rPr>
          <w:rFonts w:ascii="Brill" w:hAnsi="Brill"/>
          <w:i/>
          <w:iCs/>
          <w:lang w:val="en-US"/>
        </w:rPr>
        <w:t xml:space="preserve"> is to explore psychiatry’s contribution to the troubled history of the medicalization of addictions in Europe throughout the 20</w:t>
      </w:r>
      <w:r w:rsidRPr="00934AF6">
        <w:rPr>
          <w:rFonts w:ascii="Brill" w:hAnsi="Brill"/>
          <w:i/>
          <w:iCs/>
          <w:vertAlign w:val="superscript"/>
          <w:lang w:val="en-US"/>
        </w:rPr>
        <w:t>th</w:t>
      </w:r>
      <w:r w:rsidRPr="00934AF6">
        <w:rPr>
          <w:rFonts w:ascii="Brill" w:hAnsi="Brill"/>
          <w:i/>
          <w:iCs/>
          <w:lang w:val="en-US"/>
        </w:rPr>
        <w:t xml:space="preserve"> century. This question will be explored through the lens of medical concepts, institutions of care and cure, as well as patients’ experiences, with contributions from scholars from Belgium, France, Germany, Greece, Italy, Lithuania, Sweden, </w:t>
      </w:r>
      <w:proofErr w:type="gramStart"/>
      <w:r w:rsidRPr="00934AF6">
        <w:rPr>
          <w:rFonts w:ascii="Brill" w:hAnsi="Brill"/>
          <w:i/>
          <w:iCs/>
          <w:lang w:val="en-US"/>
        </w:rPr>
        <w:t>Switzerland</w:t>
      </w:r>
      <w:proofErr w:type="gramEnd"/>
      <w:r w:rsidRPr="00934AF6">
        <w:rPr>
          <w:rFonts w:ascii="Brill" w:hAnsi="Brill"/>
          <w:i/>
          <w:iCs/>
          <w:lang w:val="en-US"/>
        </w:rPr>
        <w:t xml:space="preserve"> and the UK.</w:t>
      </w:r>
    </w:p>
    <w:p w14:paraId="5E50DAD4" w14:textId="77777777" w:rsidR="002A3E3A" w:rsidRPr="00934AF6" w:rsidRDefault="002A3E3A" w:rsidP="003039C7">
      <w:pPr>
        <w:spacing w:line="276" w:lineRule="auto"/>
        <w:ind w:firstLine="0"/>
        <w:jc w:val="center"/>
        <w:rPr>
          <w:rFonts w:ascii="Brill" w:hAnsi="Brill"/>
          <w:lang w:val="en-US"/>
        </w:rPr>
      </w:pPr>
    </w:p>
    <w:p w14:paraId="0C1836D1" w14:textId="77777777" w:rsidR="00F05ED1" w:rsidRPr="00934AF6" w:rsidRDefault="009E471F" w:rsidP="009E471F">
      <w:pPr>
        <w:spacing w:line="276" w:lineRule="auto"/>
        <w:ind w:firstLine="0"/>
        <w:jc w:val="center"/>
        <w:rPr>
          <w:rFonts w:ascii="Brill" w:hAnsi="Brill"/>
        </w:rPr>
      </w:pPr>
      <w:r w:rsidRPr="00934AF6">
        <w:rPr>
          <w:rFonts w:ascii="Brill" w:hAnsi="Brill"/>
        </w:rPr>
        <w:t xml:space="preserve">Maison interuniversitaire des sciences de l’homme – Alsace </w:t>
      </w:r>
    </w:p>
    <w:p w14:paraId="43E2D83E" w14:textId="6B03CE8F" w:rsidR="009E471F" w:rsidRPr="00934AF6" w:rsidRDefault="009E471F" w:rsidP="009E471F">
      <w:pPr>
        <w:spacing w:line="276" w:lineRule="auto"/>
        <w:ind w:firstLine="0"/>
        <w:jc w:val="center"/>
        <w:rPr>
          <w:rFonts w:ascii="Brill" w:hAnsi="Brill"/>
        </w:rPr>
      </w:pPr>
      <w:r w:rsidRPr="00934AF6">
        <w:rPr>
          <w:rFonts w:ascii="Brill" w:hAnsi="Brill"/>
        </w:rPr>
        <w:t>5, allée du Général Rouvillois, Strasbourg</w:t>
      </w:r>
    </w:p>
    <w:p w14:paraId="708EA38E" w14:textId="77777777" w:rsidR="009E471F" w:rsidRPr="00934AF6" w:rsidRDefault="009E471F" w:rsidP="009E471F">
      <w:pPr>
        <w:spacing w:line="276" w:lineRule="auto"/>
        <w:ind w:firstLine="0"/>
        <w:jc w:val="center"/>
        <w:rPr>
          <w:rFonts w:ascii="Brill" w:hAnsi="Brill"/>
        </w:rPr>
      </w:pPr>
      <w:r w:rsidRPr="00934AF6">
        <w:rPr>
          <w:rFonts w:ascii="Brill" w:hAnsi="Brill"/>
        </w:rPr>
        <w:t>Salle de la table-ronde</w:t>
      </w:r>
    </w:p>
    <w:p w14:paraId="2B25610B" w14:textId="77777777" w:rsidR="009E471F" w:rsidRPr="00934AF6" w:rsidRDefault="009E471F" w:rsidP="009E471F">
      <w:pPr>
        <w:spacing w:line="276" w:lineRule="auto"/>
        <w:ind w:firstLine="0"/>
        <w:jc w:val="center"/>
        <w:rPr>
          <w:rFonts w:ascii="Brill" w:hAnsi="Brill"/>
          <w:sz w:val="20"/>
          <w:szCs w:val="16"/>
        </w:rPr>
      </w:pPr>
      <w:r w:rsidRPr="00934AF6">
        <w:rPr>
          <w:rFonts w:ascii="Brill" w:hAnsi="Brill"/>
          <w:sz w:val="20"/>
          <w:szCs w:val="16"/>
        </w:rPr>
        <w:t>Free entry / entrée libre</w:t>
      </w:r>
    </w:p>
    <w:p w14:paraId="3BF618AB" w14:textId="3CA3B2DE" w:rsidR="00AF0F9E" w:rsidRDefault="009E471F" w:rsidP="00AF0F9E">
      <w:pPr>
        <w:spacing w:line="240" w:lineRule="auto"/>
        <w:ind w:firstLine="0"/>
        <w:contextualSpacing/>
        <w:jc w:val="center"/>
        <w:rPr>
          <w:rFonts w:ascii="Brill" w:hAnsi="Brill"/>
          <w:sz w:val="20"/>
          <w:szCs w:val="16"/>
        </w:rPr>
      </w:pPr>
      <w:r w:rsidRPr="00934AF6">
        <w:rPr>
          <w:rFonts w:ascii="Brill" w:hAnsi="Brill"/>
          <w:sz w:val="20"/>
          <w:szCs w:val="16"/>
        </w:rPr>
        <w:t xml:space="preserve">Registration for the online broadcast / Inscription pour </w:t>
      </w:r>
      <w:r w:rsidR="00616DAE">
        <w:rPr>
          <w:rFonts w:ascii="Brill" w:hAnsi="Brill"/>
          <w:sz w:val="20"/>
          <w:szCs w:val="16"/>
        </w:rPr>
        <w:t>suivre l’événement</w:t>
      </w:r>
      <w:r w:rsidRPr="00934AF6">
        <w:rPr>
          <w:rFonts w:ascii="Brill" w:hAnsi="Brill"/>
          <w:sz w:val="20"/>
          <w:szCs w:val="16"/>
        </w:rPr>
        <w:t xml:space="preserve"> en ligne :</w:t>
      </w:r>
    </w:p>
    <w:p w14:paraId="5408B08C" w14:textId="10F5ACE2" w:rsidR="009E471F" w:rsidRPr="00934AF6" w:rsidRDefault="009E471F" w:rsidP="00AF0F9E">
      <w:pPr>
        <w:spacing w:line="240" w:lineRule="auto"/>
        <w:ind w:firstLine="0"/>
        <w:contextualSpacing/>
        <w:jc w:val="center"/>
        <w:rPr>
          <w:rFonts w:ascii="Brill" w:hAnsi="Brill"/>
          <w:sz w:val="20"/>
          <w:szCs w:val="16"/>
        </w:rPr>
      </w:pPr>
      <w:r w:rsidRPr="00934AF6">
        <w:rPr>
          <w:rFonts w:ascii="Brill" w:hAnsi="Brill"/>
          <w:sz w:val="20"/>
          <w:szCs w:val="16"/>
        </w:rPr>
        <w:t xml:space="preserve"> </w:t>
      </w:r>
      <w:hyperlink r:id="rId7" w:history="1">
        <w:r w:rsidRPr="00934AF6">
          <w:rPr>
            <w:rStyle w:val="Lienhypertexte"/>
            <w:rFonts w:ascii="Brill" w:hAnsi="Brill"/>
            <w:sz w:val="20"/>
            <w:szCs w:val="16"/>
          </w:rPr>
          <w:t>anatole.lebras@unistra.fr</w:t>
        </w:r>
      </w:hyperlink>
      <w:r w:rsidRPr="00934AF6">
        <w:rPr>
          <w:rFonts w:ascii="Brill" w:hAnsi="Brill"/>
          <w:sz w:val="20"/>
          <w:szCs w:val="16"/>
        </w:rPr>
        <w:t xml:space="preserve"> </w:t>
      </w:r>
      <w:r w:rsidR="003B40B7" w:rsidRPr="00934AF6">
        <w:rPr>
          <w:rFonts w:ascii="Brill" w:hAnsi="Brill"/>
          <w:sz w:val="20"/>
          <w:szCs w:val="16"/>
        </w:rPr>
        <w:t>&amp;</w:t>
      </w:r>
      <w:r w:rsidRPr="00934AF6">
        <w:rPr>
          <w:rFonts w:ascii="Brill" w:hAnsi="Brill"/>
          <w:sz w:val="20"/>
          <w:szCs w:val="16"/>
        </w:rPr>
        <w:t xml:space="preserve"> </w:t>
      </w:r>
      <w:hyperlink r:id="rId8" w:history="1">
        <w:r w:rsidRPr="00934AF6">
          <w:rPr>
            <w:rStyle w:val="Lienhypertexte"/>
            <w:rFonts w:ascii="Brill" w:hAnsi="Brill"/>
            <w:sz w:val="20"/>
            <w:szCs w:val="16"/>
          </w:rPr>
          <w:t>mscarfone@unistra.fr</w:t>
        </w:r>
      </w:hyperlink>
      <w:r w:rsidRPr="00934AF6">
        <w:rPr>
          <w:rFonts w:ascii="Brill" w:hAnsi="Brill"/>
          <w:sz w:val="20"/>
          <w:szCs w:val="16"/>
        </w:rPr>
        <w:t xml:space="preserve"> </w:t>
      </w:r>
    </w:p>
    <w:p w14:paraId="502C7A7D" w14:textId="2CCAB3C2" w:rsidR="009E471F" w:rsidRDefault="009E471F" w:rsidP="003039C7">
      <w:pPr>
        <w:spacing w:line="276" w:lineRule="auto"/>
        <w:ind w:firstLine="0"/>
        <w:jc w:val="center"/>
        <w:rPr>
          <w:rFonts w:ascii="Brill" w:hAnsi="Brill"/>
          <w:sz w:val="10"/>
          <w:szCs w:val="10"/>
        </w:rPr>
      </w:pPr>
    </w:p>
    <w:p w14:paraId="5F5E1B46" w14:textId="77777777" w:rsidR="006C3764" w:rsidRPr="006C3764" w:rsidRDefault="006C3764" w:rsidP="006C3764">
      <w:pPr>
        <w:spacing w:line="276" w:lineRule="auto"/>
        <w:ind w:firstLine="0"/>
        <w:rPr>
          <w:rFonts w:ascii="Brill" w:hAnsi="Brill"/>
          <w:sz w:val="10"/>
          <w:szCs w:val="10"/>
        </w:rPr>
      </w:pPr>
    </w:p>
    <w:p w14:paraId="48980516" w14:textId="2A09BD16" w:rsidR="006C3764" w:rsidRDefault="006C3764" w:rsidP="006C3764">
      <w:pPr>
        <w:spacing w:line="276" w:lineRule="auto"/>
        <w:ind w:firstLine="0"/>
        <w:rPr>
          <w:rFonts w:ascii="Brill" w:hAnsi="Brill"/>
          <w:sz w:val="32"/>
          <w:szCs w:val="24"/>
        </w:rPr>
      </w:pPr>
      <w:r>
        <w:rPr>
          <w:rFonts w:ascii="Brill" w:hAnsi="Brill"/>
          <w:sz w:val="32"/>
          <w:szCs w:val="24"/>
        </w:rPr>
        <w:t xml:space="preserve">                            </w:t>
      </w:r>
      <w:r>
        <w:rPr>
          <w:rFonts w:ascii="Brill" w:hAnsi="Brill"/>
          <w:noProof/>
        </w:rPr>
        <w:drawing>
          <wp:inline distT="0" distB="0" distL="0" distR="0" wp14:anchorId="44C8E836" wp14:editId="59C4035A">
            <wp:extent cx="1203111" cy="431956"/>
            <wp:effectExtent l="0" t="0" r="3810" b="0"/>
            <wp:docPr id="5" name="Image 5"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Une image contenant texte&#10;&#10;Description générée automatiquement"/>
                    <pic:cNvPicPr/>
                  </pic:nvPicPr>
                  <pic:blipFill>
                    <a:blip r:embed="rId9"/>
                    <a:stretch>
                      <a:fillRect/>
                    </a:stretch>
                  </pic:blipFill>
                  <pic:spPr>
                    <a:xfrm>
                      <a:off x="0" y="0"/>
                      <a:ext cx="1280887" cy="459880"/>
                    </a:xfrm>
                    <a:prstGeom prst="rect">
                      <a:avLst/>
                    </a:prstGeom>
                  </pic:spPr>
                </pic:pic>
              </a:graphicData>
            </a:graphic>
          </wp:inline>
        </w:drawing>
      </w:r>
      <w:r>
        <w:rPr>
          <w:rFonts w:ascii="Brill" w:hAnsi="Brill"/>
          <w:sz w:val="32"/>
          <w:szCs w:val="24"/>
        </w:rPr>
        <w:t xml:space="preserve">          </w:t>
      </w:r>
      <w:r>
        <w:rPr>
          <w:rFonts w:ascii="Brill" w:hAnsi="Brill"/>
          <w:noProof/>
          <w:sz w:val="32"/>
          <w:szCs w:val="24"/>
        </w:rPr>
        <w:drawing>
          <wp:inline distT="0" distB="0" distL="0" distR="0" wp14:anchorId="472FE19C" wp14:editId="31503060">
            <wp:extent cx="567632" cy="566324"/>
            <wp:effectExtent l="0" t="0" r="4445" b="5715"/>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0"/>
                    <a:stretch>
                      <a:fillRect/>
                    </a:stretch>
                  </pic:blipFill>
                  <pic:spPr>
                    <a:xfrm>
                      <a:off x="0" y="0"/>
                      <a:ext cx="602608" cy="601219"/>
                    </a:xfrm>
                    <a:prstGeom prst="rect">
                      <a:avLst/>
                    </a:prstGeom>
                  </pic:spPr>
                </pic:pic>
              </a:graphicData>
            </a:graphic>
          </wp:inline>
        </w:drawing>
      </w:r>
      <w:r>
        <w:rPr>
          <w:rFonts w:ascii="Brill" w:hAnsi="Brill"/>
          <w:sz w:val="32"/>
          <w:szCs w:val="24"/>
        </w:rPr>
        <w:t xml:space="preserve">          </w:t>
      </w:r>
      <w:r>
        <w:rPr>
          <w:rFonts w:ascii="Brill" w:hAnsi="Brill"/>
          <w:noProof/>
          <w:sz w:val="32"/>
          <w:szCs w:val="24"/>
        </w:rPr>
        <w:drawing>
          <wp:inline distT="0" distB="0" distL="0" distR="0" wp14:anchorId="7F5DCB76" wp14:editId="2959E5DC">
            <wp:extent cx="1089981" cy="399011"/>
            <wp:effectExtent l="0" t="0" r="2540" b="0"/>
            <wp:docPr id="7" name="Image 7"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7" descr="Une image contenant texte&#10;&#10;Description générée automatiquement"/>
                    <pic:cNvPicPr/>
                  </pic:nvPicPr>
                  <pic:blipFill>
                    <a:blip r:embed="rId11"/>
                    <a:stretch>
                      <a:fillRect/>
                    </a:stretch>
                  </pic:blipFill>
                  <pic:spPr>
                    <a:xfrm>
                      <a:off x="0" y="0"/>
                      <a:ext cx="1144343" cy="418912"/>
                    </a:xfrm>
                    <a:prstGeom prst="rect">
                      <a:avLst/>
                    </a:prstGeom>
                  </pic:spPr>
                </pic:pic>
              </a:graphicData>
            </a:graphic>
          </wp:inline>
        </w:drawing>
      </w:r>
    </w:p>
    <w:p w14:paraId="372FCD01" w14:textId="77777777" w:rsidR="0082754D" w:rsidRDefault="0082754D" w:rsidP="003039C7">
      <w:pPr>
        <w:spacing w:line="276" w:lineRule="auto"/>
        <w:ind w:firstLine="0"/>
        <w:jc w:val="center"/>
        <w:rPr>
          <w:rFonts w:ascii="Brill" w:hAnsi="Brill"/>
          <w:sz w:val="32"/>
          <w:szCs w:val="24"/>
        </w:rPr>
      </w:pPr>
    </w:p>
    <w:p w14:paraId="30A8F8D4" w14:textId="0F8D34D0" w:rsidR="009E471F" w:rsidRPr="00934AF6" w:rsidRDefault="009E471F" w:rsidP="003039C7">
      <w:pPr>
        <w:spacing w:line="276" w:lineRule="auto"/>
        <w:ind w:firstLine="0"/>
        <w:jc w:val="center"/>
        <w:rPr>
          <w:rFonts w:ascii="Brill" w:hAnsi="Brill"/>
          <w:sz w:val="32"/>
          <w:szCs w:val="24"/>
        </w:rPr>
      </w:pPr>
      <w:r w:rsidRPr="00934AF6">
        <w:rPr>
          <w:rFonts w:ascii="Brill" w:hAnsi="Brill"/>
          <w:sz w:val="32"/>
          <w:szCs w:val="24"/>
        </w:rPr>
        <w:t>Program</w:t>
      </w:r>
    </w:p>
    <w:p w14:paraId="16297AC4" w14:textId="77777777" w:rsidR="009E471F" w:rsidRPr="00415FCE" w:rsidRDefault="009E471F" w:rsidP="003039C7">
      <w:pPr>
        <w:spacing w:line="276" w:lineRule="auto"/>
        <w:ind w:firstLine="0"/>
        <w:jc w:val="center"/>
        <w:rPr>
          <w:rFonts w:ascii="Brill" w:hAnsi="Brill"/>
          <w:sz w:val="12"/>
          <w:szCs w:val="12"/>
        </w:rPr>
      </w:pPr>
    </w:p>
    <w:p w14:paraId="3BF37287" w14:textId="4BEF7107" w:rsidR="00163C7F" w:rsidRPr="00934AF6" w:rsidRDefault="009B4E56" w:rsidP="008D76B0">
      <w:pPr>
        <w:spacing w:line="276" w:lineRule="auto"/>
        <w:ind w:firstLine="0"/>
        <w:jc w:val="center"/>
        <w:rPr>
          <w:rFonts w:ascii="Brill" w:hAnsi="Brill"/>
          <w:b/>
          <w:i/>
          <w:iCs/>
          <w:color w:val="0070C0"/>
          <w:lang w:val="en-GB"/>
        </w:rPr>
      </w:pPr>
      <w:r w:rsidRPr="00934AF6">
        <w:rPr>
          <w:rFonts w:ascii="Brill" w:hAnsi="Brill"/>
          <w:b/>
          <w:i/>
          <w:iCs/>
          <w:color w:val="0070C0"/>
          <w:lang w:val="en-GB"/>
        </w:rPr>
        <w:t xml:space="preserve">26 </w:t>
      </w:r>
      <w:r w:rsidR="00163C7F" w:rsidRPr="00934AF6">
        <w:rPr>
          <w:rFonts w:ascii="Brill" w:hAnsi="Brill"/>
          <w:b/>
          <w:i/>
          <w:iCs/>
          <w:color w:val="0070C0"/>
          <w:lang w:val="en-GB"/>
        </w:rPr>
        <w:t>January</w:t>
      </w:r>
    </w:p>
    <w:p w14:paraId="7DFA8956" w14:textId="5BE148C8" w:rsidR="008D76B0" w:rsidRPr="00934AF6" w:rsidRDefault="008D76B0" w:rsidP="003039C7">
      <w:pPr>
        <w:spacing w:line="276" w:lineRule="auto"/>
        <w:rPr>
          <w:rFonts w:ascii="Brill" w:hAnsi="Brill"/>
          <w:b/>
          <w:sz w:val="22"/>
          <w:szCs w:val="18"/>
          <w:lang w:val="en-GB"/>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48"/>
        <w:gridCol w:w="7418"/>
      </w:tblGrid>
      <w:tr w:rsidR="008D76B0" w:rsidRPr="00934AF6" w14:paraId="3681D8D9" w14:textId="77777777" w:rsidTr="008D76B0">
        <w:tc>
          <w:tcPr>
            <w:tcW w:w="1668" w:type="dxa"/>
          </w:tcPr>
          <w:p w14:paraId="1AF5A50C" w14:textId="103DA06F" w:rsidR="008D76B0" w:rsidRPr="00934AF6" w:rsidRDefault="008D76B0" w:rsidP="003039C7">
            <w:pPr>
              <w:spacing w:line="276" w:lineRule="auto"/>
              <w:ind w:firstLine="0"/>
              <w:rPr>
                <w:rFonts w:ascii="Brill" w:hAnsi="Brill"/>
                <w:bCs/>
                <w:sz w:val="22"/>
                <w:szCs w:val="18"/>
                <w:lang w:val="en-GB"/>
              </w:rPr>
            </w:pPr>
            <w:r w:rsidRPr="00934AF6">
              <w:rPr>
                <w:rFonts w:ascii="Brill" w:hAnsi="Brill"/>
                <w:bCs/>
                <w:sz w:val="22"/>
                <w:szCs w:val="18"/>
                <w:lang w:val="en-GB"/>
              </w:rPr>
              <w:t>2:00-2:30 pm</w:t>
            </w:r>
          </w:p>
        </w:tc>
        <w:tc>
          <w:tcPr>
            <w:tcW w:w="7538" w:type="dxa"/>
          </w:tcPr>
          <w:p w14:paraId="5CC96DB0" w14:textId="281B291A" w:rsidR="008D76B0" w:rsidRPr="00934AF6" w:rsidRDefault="008D76B0" w:rsidP="003039C7">
            <w:pPr>
              <w:spacing w:line="276" w:lineRule="auto"/>
              <w:ind w:firstLine="0"/>
              <w:rPr>
                <w:rFonts w:ascii="Brill" w:hAnsi="Brill"/>
                <w:b/>
                <w:sz w:val="22"/>
                <w:szCs w:val="18"/>
              </w:rPr>
            </w:pPr>
            <w:r w:rsidRPr="00934AF6">
              <w:rPr>
                <w:rFonts w:ascii="Brill" w:hAnsi="Brill"/>
                <w:b/>
                <w:sz w:val="22"/>
                <w:szCs w:val="18"/>
              </w:rPr>
              <w:t>Anatole Le Bras and Marianna Scarfone</w:t>
            </w:r>
            <w:r w:rsidRPr="00934AF6">
              <w:rPr>
                <w:rFonts w:ascii="Brill" w:hAnsi="Brill"/>
                <w:sz w:val="22"/>
                <w:szCs w:val="18"/>
              </w:rPr>
              <w:t xml:space="preserve">, </w:t>
            </w:r>
            <w:r w:rsidRPr="00934AF6">
              <w:rPr>
                <w:rFonts w:ascii="Brill" w:hAnsi="Brill"/>
                <w:i/>
                <w:sz w:val="22"/>
                <w:szCs w:val="18"/>
              </w:rPr>
              <w:t>Introduction</w:t>
            </w:r>
          </w:p>
        </w:tc>
      </w:tr>
    </w:tbl>
    <w:p w14:paraId="6CB1F6D2" w14:textId="77777777" w:rsidR="008D76B0" w:rsidRPr="00934AF6" w:rsidRDefault="008D76B0" w:rsidP="003039C7">
      <w:pPr>
        <w:spacing w:line="276" w:lineRule="auto"/>
        <w:rPr>
          <w:rFonts w:ascii="Brill" w:hAnsi="Brill"/>
          <w:b/>
          <w:sz w:val="22"/>
          <w:szCs w:val="18"/>
        </w:rPr>
      </w:pPr>
    </w:p>
    <w:p w14:paraId="40BAF229" w14:textId="3451870B" w:rsidR="003039C7" w:rsidRPr="00934AF6" w:rsidRDefault="003039C7" w:rsidP="008D76B0">
      <w:pPr>
        <w:pBdr>
          <w:top w:val="single" w:sz="4" w:space="1" w:color="auto"/>
          <w:left w:val="single" w:sz="4" w:space="4" w:color="auto"/>
          <w:bottom w:val="single" w:sz="4" w:space="1" w:color="auto"/>
          <w:right w:val="single" w:sz="4" w:space="4" w:color="auto"/>
        </w:pBdr>
        <w:spacing w:line="276" w:lineRule="auto"/>
        <w:ind w:firstLine="0"/>
        <w:jc w:val="center"/>
        <w:rPr>
          <w:rFonts w:ascii="Brill" w:hAnsi="Brill"/>
          <w:lang w:val="en-GB"/>
        </w:rPr>
      </w:pPr>
      <w:r w:rsidRPr="00934AF6">
        <w:rPr>
          <w:rFonts w:ascii="Brill" w:hAnsi="Brill"/>
          <w:lang w:val="en-GB"/>
        </w:rPr>
        <w:t>Early 20</w:t>
      </w:r>
      <w:r w:rsidRPr="00934AF6">
        <w:rPr>
          <w:rFonts w:ascii="Brill" w:hAnsi="Brill"/>
          <w:vertAlign w:val="superscript"/>
          <w:lang w:val="en-GB"/>
        </w:rPr>
        <w:t>th</w:t>
      </w:r>
      <w:r w:rsidRPr="00934AF6">
        <w:rPr>
          <w:rFonts w:ascii="Brill" w:hAnsi="Brill"/>
          <w:lang w:val="en-GB"/>
        </w:rPr>
        <w:t xml:space="preserve"> century: </w:t>
      </w:r>
      <w:r w:rsidR="00D716BB" w:rsidRPr="00934AF6">
        <w:rPr>
          <w:rFonts w:ascii="Brill" w:hAnsi="Brill"/>
          <w:lang w:val="en-GB"/>
        </w:rPr>
        <w:t>the uneasy conquest</w:t>
      </w:r>
      <w:r w:rsidRPr="00934AF6">
        <w:rPr>
          <w:rFonts w:ascii="Brill" w:hAnsi="Brill"/>
          <w:lang w:val="en-GB"/>
        </w:rPr>
        <w:t xml:space="preserve"> </w:t>
      </w:r>
      <w:r w:rsidR="00D716BB" w:rsidRPr="00934AF6">
        <w:rPr>
          <w:rFonts w:ascii="Brill" w:hAnsi="Brill"/>
          <w:lang w:val="en-GB"/>
        </w:rPr>
        <w:t xml:space="preserve">of </w:t>
      </w:r>
      <w:r w:rsidRPr="00934AF6">
        <w:rPr>
          <w:rFonts w:ascii="Brill" w:hAnsi="Brill"/>
          <w:lang w:val="en-GB"/>
        </w:rPr>
        <w:t>new territories</w:t>
      </w:r>
    </w:p>
    <w:p w14:paraId="0A844FB2" w14:textId="288DB7E9" w:rsidR="00163C7F" w:rsidRPr="00934AF6" w:rsidRDefault="00163C7F" w:rsidP="008D76B0">
      <w:pPr>
        <w:spacing w:line="276" w:lineRule="auto"/>
        <w:ind w:firstLine="0"/>
        <w:jc w:val="center"/>
        <w:rPr>
          <w:rFonts w:ascii="Brill" w:hAnsi="Brill"/>
          <w:sz w:val="22"/>
          <w:szCs w:val="18"/>
          <w:lang w:val="en-GB"/>
        </w:rPr>
      </w:pPr>
      <w:r w:rsidRPr="00934AF6">
        <w:rPr>
          <w:rFonts w:ascii="Brill" w:hAnsi="Brill"/>
          <w:sz w:val="22"/>
          <w:szCs w:val="18"/>
          <w:lang w:val="en-GB"/>
        </w:rPr>
        <w:t xml:space="preserve">Chair </w:t>
      </w:r>
      <w:r w:rsidRPr="00934AF6">
        <w:rPr>
          <w:rFonts w:ascii="Brill" w:hAnsi="Brill"/>
          <w:b/>
          <w:bCs/>
          <w:sz w:val="22"/>
          <w:szCs w:val="18"/>
          <w:lang w:val="en-GB"/>
        </w:rPr>
        <w:t xml:space="preserve">Virginia </w:t>
      </w:r>
      <w:proofErr w:type="spellStart"/>
      <w:r w:rsidRPr="00934AF6">
        <w:rPr>
          <w:rFonts w:ascii="Brill" w:hAnsi="Brill"/>
          <w:b/>
          <w:bCs/>
          <w:sz w:val="22"/>
          <w:szCs w:val="18"/>
          <w:lang w:val="en-GB"/>
        </w:rPr>
        <w:t>Berridge</w:t>
      </w:r>
      <w:proofErr w:type="spellEnd"/>
      <w:r w:rsidRPr="00934AF6">
        <w:rPr>
          <w:rFonts w:ascii="Brill" w:hAnsi="Brill"/>
          <w:sz w:val="22"/>
          <w:szCs w:val="18"/>
          <w:lang w:val="en-GB"/>
        </w:rPr>
        <w:t xml:space="preserve"> (London School of Hygiene and Tropical Medicine)</w:t>
      </w:r>
    </w:p>
    <w:p w14:paraId="70B2225E" w14:textId="05FE9061" w:rsidR="008D76B0" w:rsidRPr="00AF0F9E" w:rsidRDefault="008D76B0" w:rsidP="00163C7F">
      <w:pPr>
        <w:spacing w:line="276" w:lineRule="auto"/>
        <w:rPr>
          <w:rFonts w:ascii="Brill" w:hAnsi="Brill"/>
          <w:sz w:val="10"/>
          <w:szCs w:val="10"/>
          <w:lang w:val="en-GB"/>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51"/>
        <w:gridCol w:w="7415"/>
      </w:tblGrid>
      <w:tr w:rsidR="008D76B0" w:rsidRPr="0082754D" w14:paraId="645F4CCF" w14:textId="77777777" w:rsidTr="008D76B0">
        <w:tc>
          <w:tcPr>
            <w:tcW w:w="1668" w:type="dxa"/>
          </w:tcPr>
          <w:p w14:paraId="5A9FBF57" w14:textId="157F0F52" w:rsidR="008D76B0" w:rsidRPr="00934AF6" w:rsidRDefault="008D76B0" w:rsidP="00256F73">
            <w:pPr>
              <w:spacing w:line="276" w:lineRule="auto"/>
              <w:ind w:firstLine="0"/>
              <w:rPr>
                <w:rFonts w:ascii="Brill" w:hAnsi="Brill"/>
                <w:bCs/>
                <w:sz w:val="22"/>
                <w:szCs w:val="18"/>
                <w:lang w:val="en-GB"/>
              </w:rPr>
            </w:pPr>
            <w:r w:rsidRPr="00934AF6">
              <w:rPr>
                <w:rFonts w:ascii="Brill" w:hAnsi="Brill"/>
                <w:bCs/>
                <w:sz w:val="22"/>
                <w:szCs w:val="18"/>
                <w:lang w:val="en-GB"/>
              </w:rPr>
              <w:t>2:30-3:00pm</w:t>
            </w:r>
          </w:p>
        </w:tc>
        <w:tc>
          <w:tcPr>
            <w:tcW w:w="7538" w:type="dxa"/>
          </w:tcPr>
          <w:p w14:paraId="3D7C4B3E" w14:textId="5B06F08D" w:rsidR="008D76B0" w:rsidRPr="00934AF6" w:rsidRDefault="008D76B0" w:rsidP="00256F73">
            <w:pPr>
              <w:spacing w:line="276" w:lineRule="auto"/>
              <w:ind w:firstLine="0"/>
              <w:rPr>
                <w:rFonts w:ascii="Brill" w:hAnsi="Brill"/>
                <w:b/>
                <w:sz w:val="22"/>
                <w:szCs w:val="18"/>
                <w:lang w:val="en-GB"/>
              </w:rPr>
            </w:pPr>
            <w:r w:rsidRPr="00934AF6">
              <w:rPr>
                <w:rFonts w:ascii="Brill" w:hAnsi="Brill"/>
                <w:b/>
                <w:sz w:val="22"/>
                <w:szCs w:val="18"/>
                <w:lang w:val="en-GB"/>
              </w:rPr>
              <w:t xml:space="preserve">Zoë </w:t>
            </w:r>
            <w:proofErr w:type="spellStart"/>
            <w:r w:rsidRPr="00934AF6">
              <w:rPr>
                <w:rFonts w:ascii="Brill" w:hAnsi="Brill"/>
                <w:b/>
                <w:sz w:val="22"/>
                <w:szCs w:val="18"/>
                <w:lang w:val="en-GB"/>
              </w:rPr>
              <w:t>Dubus</w:t>
            </w:r>
            <w:proofErr w:type="spellEnd"/>
            <w:r w:rsidRPr="00934AF6">
              <w:rPr>
                <w:rFonts w:ascii="Brill" w:hAnsi="Brill"/>
                <w:b/>
                <w:sz w:val="22"/>
                <w:szCs w:val="18"/>
                <w:lang w:val="en-GB"/>
              </w:rPr>
              <w:t xml:space="preserve"> </w:t>
            </w:r>
            <w:r w:rsidRPr="00934AF6">
              <w:rPr>
                <w:rFonts w:ascii="Brill" w:hAnsi="Brill"/>
                <w:bCs/>
                <w:sz w:val="22"/>
                <w:szCs w:val="18"/>
                <w:lang w:val="en-GB"/>
              </w:rPr>
              <w:t>(Aix-Marseille University)</w:t>
            </w:r>
            <w:r w:rsidRPr="00934AF6">
              <w:rPr>
                <w:rFonts w:ascii="Brill" w:hAnsi="Brill"/>
                <w:sz w:val="22"/>
                <w:szCs w:val="18"/>
                <w:lang w:val="en-GB"/>
              </w:rPr>
              <w:t xml:space="preserve">, </w:t>
            </w:r>
            <w:r w:rsidRPr="00934AF6">
              <w:rPr>
                <w:rFonts w:ascii="Brill" w:hAnsi="Brill"/>
                <w:i/>
                <w:sz w:val="22"/>
                <w:szCs w:val="18"/>
                <w:lang w:val="en-GB"/>
              </w:rPr>
              <w:t xml:space="preserve">Iatrogenic </w:t>
            </w:r>
            <w:proofErr w:type="spellStart"/>
            <w:r w:rsidRPr="00934AF6">
              <w:rPr>
                <w:rFonts w:ascii="Brill" w:hAnsi="Brill"/>
                <w:i/>
                <w:sz w:val="22"/>
                <w:szCs w:val="18"/>
                <w:lang w:val="en-GB"/>
              </w:rPr>
              <w:t>morphinomania</w:t>
            </w:r>
            <w:proofErr w:type="spellEnd"/>
            <w:r w:rsidRPr="00934AF6">
              <w:rPr>
                <w:rFonts w:ascii="Brill" w:hAnsi="Brill"/>
                <w:i/>
                <w:sz w:val="22"/>
                <w:szCs w:val="18"/>
                <w:lang w:val="en-GB"/>
              </w:rPr>
              <w:t xml:space="preserve"> and professional issues in the field of French psychiatry at the end of the 19th century</w:t>
            </w:r>
          </w:p>
        </w:tc>
      </w:tr>
      <w:tr w:rsidR="008D76B0" w:rsidRPr="0082754D" w14:paraId="16A808FE" w14:textId="77777777" w:rsidTr="008D76B0">
        <w:tc>
          <w:tcPr>
            <w:tcW w:w="1668" w:type="dxa"/>
          </w:tcPr>
          <w:p w14:paraId="5B0A68F4" w14:textId="2619B034" w:rsidR="008D76B0" w:rsidRPr="00934AF6" w:rsidRDefault="008D76B0" w:rsidP="00256F73">
            <w:pPr>
              <w:spacing w:line="276" w:lineRule="auto"/>
              <w:ind w:firstLine="0"/>
              <w:rPr>
                <w:rFonts w:ascii="Brill" w:hAnsi="Brill"/>
                <w:bCs/>
                <w:sz w:val="22"/>
                <w:szCs w:val="18"/>
                <w:lang w:val="en-GB"/>
              </w:rPr>
            </w:pPr>
            <w:r w:rsidRPr="00934AF6">
              <w:rPr>
                <w:rFonts w:ascii="Brill" w:hAnsi="Brill"/>
                <w:bCs/>
                <w:sz w:val="22"/>
                <w:szCs w:val="18"/>
                <w:lang w:val="en-GB"/>
              </w:rPr>
              <w:t>3:00-3:30pm</w:t>
            </w:r>
          </w:p>
        </w:tc>
        <w:tc>
          <w:tcPr>
            <w:tcW w:w="7538" w:type="dxa"/>
          </w:tcPr>
          <w:p w14:paraId="396945D0" w14:textId="4F0D2E56" w:rsidR="008D76B0" w:rsidRPr="00934AF6" w:rsidRDefault="008D76B0" w:rsidP="00256F73">
            <w:pPr>
              <w:spacing w:line="276" w:lineRule="auto"/>
              <w:ind w:firstLine="0"/>
              <w:rPr>
                <w:rFonts w:ascii="Brill" w:hAnsi="Brill"/>
                <w:b/>
                <w:sz w:val="22"/>
                <w:szCs w:val="18"/>
                <w:lang w:val="en-US"/>
              </w:rPr>
            </w:pPr>
            <w:r w:rsidRPr="00934AF6">
              <w:rPr>
                <w:rFonts w:ascii="Brill" w:hAnsi="Brill"/>
                <w:b/>
                <w:sz w:val="22"/>
                <w:szCs w:val="18"/>
                <w:lang w:val="en-GB"/>
              </w:rPr>
              <w:t xml:space="preserve">Victoria </w:t>
            </w:r>
            <w:proofErr w:type="spellStart"/>
            <w:r w:rsidRPr="00934AF6">
              <w:rPr>
                <w:rFonts w:ascii="Brill" w:hAnsi="Brill"/>
                <w:b/>
                <w:sz w:val="22"/>
                <w:szCs w:val="18"/>
                <w:lang w:val="en-GB"/>
              </w:rPr>
              <w:t>Afanasyeva</w:t>
            </w:r>
            <w:proofErr w:type="spellEnd"/>
            <w:r w:rsidRPr="00934AF6">
              <w:rPr>
                <w:rFonts w:ascii="Brill" w:hAnsi="Brill"/>
                <w:b/>
                <w:sz w:val="22"/>
                <w:szCs w:val="18"/>
                <w:lang w:val="en-GB"/>
              </w:rPr>
              <w:t xml:space="preserve"> </w:t>
            </w:r>
            <w:r w:rsidRPr="00934AF6">
              <w:rPr>
                <w:rFonts w:ascii="Brill" w:hAnsi="Brill"/>
                <w:bCs/>
                <w:sz w:val="22"/>
                <w:szCs w:val="18"/>
                <w:lang w:val="en-GB"/>
              </w:rPr>
              <w:t>(Paris-1-Panthéon-Sorbonne University)</w:t>
            </w:r>
            <w:r w:rsidRPr="00934AF6">
              <w:rPr>
                <w:rFonts w:ascii="Brill" w:hAnsi="Brill"/>
                <w:sz w:val="22"/>
                <w:szCs w:val="18"/>
                <w:lang w:val="en-GB"/>
              </w:rPr>
              <w:t xml:space="preserve">, </w:t>
            </w:r>
            <w:r w:rsidRPr="00934AF6">
              <w:rPr>
                <w:rFonts w:ascii="Brill" w:hAnsi="Brill"/>
                <w:i/>
                <w:sz w:val="22"/>
                <w:szCs w:val="18"/>
                <w:lang w:val="en-GB"/>
              </w:rPr>
              <w:t>Breaking conventions: care for upper class alcoholics in La Source sanatorium in the suburbs of Paris (1902-1911)</w:t>
            </w:r>
          </w:p>
        </w:tc>
      </w:tr>
      <w:tr w:rsidR="008D76B0" w:rsidRPr="00934AF6" w14:paraId="7C8D8380" w14:textId="77777777" w:rsidTr="008D76B0">
        <w:tc>
          <w:tcPr>
            <w:tcW w:w="1668" w:type="dxa"/>
          </w:tcPr>
          <w:p w14:paraId="213FF2A9" w14:textId="54100E87" w:rsidR="008D76B0" w:rsidRPr="00934AF6" w:rsidRDefault="008D76B0" w:rsidP="00256F73">
            <w:pPr>
              <w:spacing w:line="276" w:lineRule="auto"/>
              <w:ind w:firstLine="0"/>
              <w:rPr>
                <w:rFonts w:ascii="Brill" w:hAnsi="Brill"/>
                <w:bCs/>
                <w:sz w:val="22"/>
                <w:szCs w:val="18"/>
                <w:lang w:val="en-GB"/>
              </w:rPr>
            </w:pPr>
            <w:r w:rsidRPr="00934AF6">
              <w:rPr>
                <w:rFonts w:ascii="Brill" w:hAnsi="Brill"/>
                <w:sz w:val="22"/>
                <w:szCs w:val="18"/>
                <w:lang w:val="en-GB"/>
              </w:rPr>
              <w:t>3:30-4:00pm</w:t>
            </w:r>
          </w:p>
        </w:tc>
        <w:tc>
          <w:tcPr>
            <w:tcW w:w="7538" w:type="dxa"/>
          </w:tcPr>
          <w:p w14:paraId="2D4CF631" w14:textId="48A09F10" w:rsidR="008D76B0" w:rsidRPr="00934AF6" w:rsidRDefault="008D76B0" w:rsidP="00256F73">
            <w:pPr>
              <w:spacing w:line="276" w:lineRule="auto"/>
              <w:ind w:firstLine="0"/>
              <w:rPr>
                <w:rFonts w:ascii="Brill" w:hAnsi="Brill"/>
                <w:b/>
                <w:sz w:val="22"/>
                <w:szCs w:val="18"/>
                <w:lang w:val="en-US"/>
              </w:rPr>
            </w:pPr>
            <w:r w:rsidRPr="00934AF6">
              <w:rPr>
                <w:rFonts w:ascii="Brill" w:hAnsi="Brill"/>
                <w:sz w:val="22"/>
                <w:szCs w:val="18"/>
                <w:lang w:val="en-GB"/>
              </w:rPr>
              <w:t>Coffee break</w:t>
            </w:r>
          </w:p>
        </w:tc>
      </w:tr>
      <w:tr w:rsidR="008D76B0" w:rsidRPr="0082754D" w14:paraId="5C9C9343" w14:textId="77777777" w:rsidTr="008D76B0">
        <w:tc>
          <w:tcPr>
            <w:tcW w:w="1668" w:type="dxa"/>
          </w:tcPr>
          <w:p w14:paraId="32978763" w14:textId="3525FF9F" w:rsidR="008D76B0" w:rsidRPr="00934AF6" w:rsidRDefault="008D76B0" w:rsidP="00256F73">
            <w:pPr>
              <w:spacing w:line="276" w:lineRule="auto"/>
              <w:ind w:firstLine="0"/>
              <w:rPr>
                <w:rFonts w:ascii="Brill" w:hAnsi="Brill"/>
                <w:bCs/>
                <w:sz w:val="22"/>
                <w:szCs w:val="18"/>
                <w:lang w:val="en-GB"/>
              </w:rPr>
            </w:pPr>
            <w:r w:rsidRPr="00934AF6">
              <w:rPr>
                <w:rFonts w:ascii="Brill" w:hAnsi="Brill"/>
                <w:bCs/>
                <w:sz w:val="22"/>
                <w:szCs w:val="18"/>
                <w:lang w:val="en-GB"/>
              </w:rPr>
              <w:t>4:00-4:30pm</w:t>
            </w:r>
          </w:p>
        </w:tc>
        <w:tc>
          <w:tcPr>
            <w:tcW w:w="7538" w:type="dxa"/>
          </w:tcPr>
          <w:p w14:paraId="7A319E8D" w14:textId="15943525" w:rsidR="008D76B0" w:rsidRPr="00934AF6" w:rsidRDefault="008D76B0" w:rsidP="00256F73">
            <w:pPr>
              <w:spacing w:line="276" w:lineRule="auto"/>
              <w:ind w:firstLine="0"/>
              <w:rPr>
                <w:rFonts w:ascii="Brill" w:hAnsi="Brill"/>
                <w:b/>
                <w:sz w:val="22"/>
                <w:szCs w:val="18"/>
                <w:lang w:val="en-US"/>
              </w:rPr>
            </w:pPr>
            <w:r w:rsidRPr="00934AF6">
              <w:rPr>
                <w:rFonts w:ascii="Brill" w:hAnsi="Brill"/>
                <w:b/>
                <w:sz w:val="22"/>
                <w:szCs w:val="18"/>
                <w:lang w:val="en-GB"/>
              </w:rPr>
              <w:t xml:space="preserve">Kostis </w:t>
            </w:r>
            <w:proofErr w:type="spellStart"/>
            <w:r w:rsidRPr="00934AF6">
              <w:rPr>
                <w:rFonts w:ascii="Brill" w:hAnsi="Brill"/>
                <w:b/>
                <w:sz w:val="22"/>
                <w:szCs w:val="18"/>
                <w:lang w:val="en-GB"/>
              </w:rPr>
              <w:t>Gotsinas</w:t>
            </w:r>
            <w:proofErr w:type="spellEnd"/>
            <w:r w:rsidRPr="00934AF6">
              <w:rPr>
                <w:rFonts w:ascii="Brill" w:hAnsi="Brill"/>
                <w:b/>
                <w:sz w:val="22"/>
                <w:szCs w:val="18"/>
                <w:lang w:val="en-GB"/>
              </w:rPr>
              <w:t xml:space="preserve"> </w:t>
            </w:r>
            <w:r w:rsidRPr="00934AF6">
              <w:rPr>
                <w:rFonts w:ascii="Brill" w:hAnsi="Brill"/>
                <w:bCs/>
                <w:sz w:val="22"/>
                <w:szCs w:val="18"/>
                <w:lang w:val="en-GB"/>
              </w:rPr>
              <w:t>(</w:t>
            </w:r>
            <w:r w:rsidRPr="00934AF6">
              <w:rPr>
                <w:rFonts w:ascii="Brill" w:eastAsiaTheme="minorEastAsia" w:hAnsi="Brill" w:cs="TimesNewRomanPSMT"/>
                <w:sz w:val="22"/>
                <w:szCs w:val="22"/>
                <w:lang w:val="en-US"/>
              </w:rPr>
              <w:t>National Hellenic Research Foundation)</w:t>
            </w:r>
            <w:r w:rsidRPr="00934AF6">
              <w:rPr>
                <w:rFonts w:ascii="Brill" w:hAnsi="Brill"/>
                <w:sz w:val="22"/>
                <w:szCs w:val="18"/>
                <w:lang w:val="en-GB"/>
              </w:rPr>
              <w:t xml:space="preserve">, </w:t>
            </w:r>
            <w:r w:rsidRPr="00934AF6">
              <w:rPr>
                <w:rFonts w:ascii="Brill" w:hAnsi="Brill"/>
                <w:i/>
                <w:sz w:val="22"/>
                <w:szCs w:val="18"/>
                <w:lang w:val="en-GB"/>
              </w:rPr>
              <w:t xml:space="preserve">Difficult patients: </w:t>
            </w:r>
            <w:r w:rsidR="00934AF6">
              <w:rPr>
                <w:rFonts w:ascii="Brill" w:hAnsi="Brill"/>
                <w:i/>
                <w:sz w:val="22"/>
                <w:szCs w:val="18"/>
                <w:lang w:val="en-GB"/>
              </w:rPr>
              <w:t>d</w:t>
            </w:r>
            <w:r w:rsidRPr="00934AF6">
              <w:rPr>
                <w:rFonts w:ascii="Brill" w:hAnsi="Brill"/>
                <w:i/>
                <w:sz w:val="22"/>
                <w:szCs w:val="18"/>
                <w:lang w:val="en-GB"/>
              </w:rPr>
              <w:t>rug users and their treatment in early 20th century Greece</w:t>
            </w:r>
          </w:p>
        </w:tc>
      </w:tr>
      <w:tr w:rsidR="008D76B0" w:rsidRPr="0082754D" w14:paraId="55CF9A9C" w14:textId="77777777" w:rsidTr="008D76B0">
        <w:tc>
          <w:tcPr>
            <w:tcW w:w="1668" w:type="dxa"/>
          </w:tcPr>
          <w:p w14:paraId="0077EB23" w14:textId="6DC4510B" w:rsidR="008D76B0" w:rsidRPr="00934AF6" w:rsidRDefault="008D76B0" w:rsidP="00256F73">
            <w:pPr>
              <w:spacing w:line="276" w:lineRule="auto"/>
              <w:ind w:firstLine="0"/>
              <w:rPr>
                <w:rFonts w:ascii="Brill" w:hAnsi="Brill"/>
                <w:bCs/>
                <w:sz w:val="22"/>
                <w:szCs w:val="18"/>
                <w:lang w:val="en-GB"/>
              </w:rPr>
            </w:pPr>
            <w:r w:rsidRPr="00934AF6">
              <w:rPr>
                <w:rFonts w:ascii="Brill" w:hAnsi="Brill"/>
                <w:bCs/>
                <w:sz w:val="22"/>
                <w:szCs w:val="18"/>
                <w:lang w:val="en-GB"/>
              </w:rPr>
              <w:t>4:30-5:00pm</w:t>
            </w:r>
          </w:p>
        </w:tc>
        <w:tc>
          <w:tcPr>
            <w:tcW w:w="7538" w:type="dxa"/>
          </w:tcPr>
          <w:p w14:paraId="13844ECC" w14:textId="450AA173" w:rsidR="008D76B0" w:rsidRPr="00934AF6" w:rsidRDefault="008D76B0" w:rsidP="00256F73">
            <w:pPr>
              <w:spacing w:line="276" w:lineRule="auto"/>
              <w:ind w:firstLine="0"/>
              <w:rPr>
                <w:rFonts w:ascii="Brill" w:hAnsi="Brill"/>
                <w:b/>
                <w:sz w:val="22"/>
                <w:szCs w:val="18"/>
                <w:lang w:val="en-GB"/>
              </w:rPr>
            </w:pPr>
            <w:r w:rsidRPr="00934AF6">
              <w:rPr>
                <w:rFonts w:ascii="Brill" w:hAnsi="Brill"/>
                <w:b/>
                <w:sz w:val="22"/>
                <w:szCs w:val="18"/>
                <w:lang w:val="en-GB"/>
              </w:rPr>
              <w:t xml:space="preserve">Rebecka </w:t>
            </w:r>
            <w:proofErr w:type="spellStart"/>
            <w:r w:rsidRPr="00934AF6">
              <w:rPr>
                <w:rFonts w:ascii="Brill" w:hAnsi="Brill"/>
                <w:b/>
                <w:sz w:val="22"/>
                <w:szCs w:val="18"/>
                <w:lang w:val="en-GB"/>
              </w:rPr>
              <w:t>Klette</w:t>
            </w:r>
            <w:proofErr w:type="spellEnd"/>
            <w:r w:rsidRPr="00934AF6">
              <w:rPr>
                <w:rFonts w:ascii="Brill" w:hAnsi="Brill"/>
                <w:b/>
                <w:sz w:val="22"/>
                <w:szCs w:val="18"/>
                <w:lang w:val="en-GB"/>
              </w:rPr>
              <w:t xml:space="preserve"> </w:t>
            </w:r>
            <w:r w:rsidRPr="00934AF6">
              <w:rPr>
                <w:rFonts w:ascii="Brill" w:hAnsi="Brill"/>
                <w:bCs/>
                <w:sz w:val="22"/>
                <w:szCs w:val="18"/>
                <w:lang w:val="en-GB"/>
              </w:rPr>
              <w:t>(University of London)</w:t>
            </w:r>
            <w:r w:rsidRPr="00934AF6">
              <w:rPr>
                <w:rFonts w:ascii="Brill" w:hAnsi="Brill"/>
                <w:sz w:val="22"/>
                <w:szCs w:val="18"/>
                <w:lang w:val="en-GB"/>
              </w:rPr>
              <w:t xml:space="preserve">, </w:t>
            </w:r>
            <w:r w:rsidRPr="00934AF6">
              <w:rPr>
                <w:rFonts w:ascii="Brill" w:hAnsi="Brill"/>
                <w:i/>
                <w:sz w:val="22"/>
                <w:szCs w:val="18"/>
                <w:lang w:val="en-GB"/>
              </w:rPr>
              <w:t>Reclaiming the voice of a Swedish morphine addict at the beginning of the 20th century</w:t>
            </w:r>
          </w:p>
        </w:tc>
      </w:tr>
      <w:tr w:rsidR="008D76B0" w:rsidRPr="00934AF6" w14:paraId="59BBF5E5" w14:textId="77777777" w:rsidTr="008D76B0">
        <w:tc>
          <w:tcPr>
            <w:tcW w:w="1668" w:type="dxa"/>
          </w:tcPr>
          <w:p w14:paraId="5B2449E7" w14:textId="5A427EFC" w:rsidR="008D76B0" w:rsidRPr="00934AF6" w:rsidRDefault="008D76B0" w:rsidP="00256F73">
            <w:pPr>
              <w:spacing w:line="276" w:lineRule="auto"/>
              <w:ind w:firstLine="0"/>
              <w:rPr>
                <w:rFonts w:ascii="Brill" w:hAnsi="Brill"/>
                <w:bCs/>
                <w:sz w:val="22"/>
                <w:szCs w:val="18"/>
                <w:lang w:val="en-GB"/>
              </w:rPr>
            </w:pPr>
            <w:r w:rsidRPr="00934AF6">
              <w:rPr>
                <w:rFonts w:ascii="Brill" w:hAnsi="Brill"/>
                <w:bCs/>
                <w:sz w:val="22"/>
                <w:szCs w:val="18"/>
                <w:lang w:val="en-GB"/>
              </w:rPr>
              <w:t>5:00-5:30pm</w:t>
            </w:r>
          </w:p>
        </w:tc>
        <w:tc>
          <w:tcPr>
            <w:tcW w:w="7538" w:type="dxa"/>
          </w:tcPr>
          <w:p w14:paraId="1A340BF8" w14:textId="05AD0F2D" w:rsidR="008D76B0" w:rsidRPr="00934AF6" w:rsidRDefault="008D76B0" w:rsidP="00256F73">
            <w:pPr>
              <w:spacing w:line="276" w:lineRule="auto"/>
              <w:ind w:firstLine="0"/>
              <w:rPr>
                <w:rFonts w:ascii="Brill" w:hAnsi="Brill"/>
                <w:b/>
                <w:sz w:val="22"/>
                <w:szCs w:val="18"/>
                <w:lang w:val="en-GB"/>
              </w:rPr>
            </w:pPr>
            <w:r w:rsidRPr="00934AF6">
              <w:rPr>
                <w:rFonts w:ascii="Brill" w:hAnsi="Brill"/>
                <w:sz w:val="22"/>
                <w:szCs w:val="18"/>
                <w:lang w:val="en-GB"/>
              </w:rPr>
              <w:t>Discussion</w:t>
            </w:r>
          </w:p>
        </w:tc>
      </w:tr>
    </w:tbl>
    <w:p w14:paraId="11F59136" w14:textId="14D09265" w:rsidR="008D76B0" w:rsidRPr="00934AF6" w:rsidRDefault="008D76B0" w:rsidP="00AF0F9E">
      <w:pPr>
        <w:spacing w:line="276" w:lineRule="auto"/>
        <w:ind w:firstLine="0"/>
        <w:rPr>
          <w:rFonts w:ascii="Brill" w:hAnsi="Brill"/>
          <w:sz w:val="22"/>
          <w:szCs w:val="18"/>
          <w:lang w:val="en-GB"/>
        </w:rPr>
      </w:pPr>
    </w:p>
    <w:p w14:paraId="2B822120" w14:textId="61177B6A" w:rsidR="00163C7F" w:rsidRDefault="009B4E56" w:rsidP="00AF0F9E">
      <w:pPr>
        <w:spacing w:line="276" w:lineRule="auto"/>
        <w:ind w:firstLine="0"/>
        <w:jc w:val="center"/>
        <w:rPr>
          <w:rFonts w:ascii="Brill" w:hAnsi="Brill"/>
          <w:b/>
          <w:bCs/>
          <w:i/>
          <w:iCs/>
          <w:color w:val="0070C0"/>
          <w:lang w:val="en-GB"/>
        </w:rPr>
      </w:pPr>
      <w:r w:rsidRPr="00934AF6">
        <w:rPr>
          <w:rFonts w:ascii="Brill" w:hAnsi="Brill"/>
          <w:b/>
          <w:bCs/>
          <w:i/>
          <w:iCs/>
          <w:color w:val="0070C0"/>
          <w:lang w:val="en-GB"/>
        </w:rPr>
        <w:t xml:space="preserve">27 </w:t>
      </w:r>
      <w:r w:rsidR="00163C7F" w:rsidRPr="00934AF6">
        <w:rPr>
          <w:rFonts w:ascii="Brill" w:hAnsi="Brill"/>
          <w:b/>
          <w:bCs/>
          <w:i/>
          <w:iCs/>
          <w:color w:val="0070C0"/>
          <w:lang w:val="en-GB"/>
        </w:rPr>
        <w:t>January</w:t>
      </w:r>
    </w:p>
    <w:p w14:paraId="5CE67A7B" w14:textId="77777777" w:rsidR="00AF0F9E" w:rsidRPr="00AF0F9E" w:rsidRDefault="00AF0F9E" w:rsidP="00AF0F9E">
      <w:pPr>
        <w:spacing w:line="276" w:lineRule="auto"/>
        <w:ind w:firstLine="0"/>
        <w:jc w:val="center"/>
        <w:rPr>
          <w:rFonts w:ascii="Brill" w:hAnsi="Brill"/>
          <w:b/>
          <w:bCs/>
          <w:i/>
          <w:iCs/>
          <w:color w:val="0070C0"/>
          <w:sz w:val="10"/>
          <w:szCs w:val="10"/>
          <w:lang w:val="en-GB"/>
        </w:rPr>
      </w:pPr>
    </w:p>
    <w:p w14:paraId="139BC138" w14:textId="301A9F2C" w:rsidR="003039C7" w:rsidRPr="00934AF6" w:rsidRDefault="003039C7" w:rsidP="008D76B0">
      <w:pPr>
        <w:pBdr>
          <w:top w:val="single" w:sz="4" w:space="1" w:color="auto"/>
          <w:left w:val="single" w:sz="4" w:space="4" w:color="auto"/>
          <w:bottom w:val="single" w:sz="4" w:space="1" w:color="auto"/>
          <w:right w:val="single" w:sz="4" w:space="4" w:color="auto"/>
        </w:pBdr>
        <w:spacing w:line="276" w:lineRule="auto"/>
        <w:ind w:firstLine="0"/>
        <w:jc w:val="center"/>
        <w:rPr>
          <w:rFonts w:ascii="Brill" w:hAnsi="Brill"/>
          <w:lang w:val="en-GB"/>
        </w:rPr>
      </w:pPr>
      <w:r w:rsidRPr="00934AF6">
        <w:rPr>
          <w:rFonts w:ascii="Brill" w:hAnsi="Brill"/>
          <w:lang w:val="en-GB"/>
        </w:rPr>
        <w:t>Alcoholic patients in and out of psychiatric institutions</w:t>
      </w:r>
    </w:p>
    <w:p w14:paraId="352C1BA4" w14:textId="01C2C860" w:rsidR="00163C7F" w:rsidRPr="00934AF6" w:rsidRDefault="00163C7F" w:rsidP="008D76B0">
      <w:pPr>
        <w:spacing w:line="276" w:lineRule="auto"/>
        <w:ind w:firstLine="0"/>
        <w:jc w:val="center"/>
        <w:rPr>
          <w:rFonts w:ascii="Brill" w:hAnsi="Brill"/>
          <w:sz w:val="22"/>
          <w:szCs w:val="18"/>
          <w:lang w:val="en-US"/>
        </w:rPr>
      </w:pPr>
      <w:r w:rsidRPr="00934AF6">
        <w:rPr>
          <w:rFonts w:ascii="Brill" w:hAnsi="Brill"/>
          <w:sz w:val="22"/>
          <w:szCs w:val="18"/>
          <w:lang w:val="en-US"/>
        </w:rPr>
        <w:t xml:space="preserve">Chair </w:t>
      </w:r>
      <w:r w:rsidRPr="00934AF6">
        <w:rPr>
          <w:rFonts w:ascii="Brill" w:hAnsi="Brill"/>
          <w:b/>
          <w:bCs/>
          <w:sz w:val="22"/>
          <w:szCs w:val="18"/>
          <w:lang w:val="en-US"/>
        </w:rPr>
        <w:t>Anatole Le Bras</w:t>
      </w:r>
      <w:r w:rsidR="00C903F7" w:rsidRPr="00934AF6">
        <w:rPr>
          <w:rFonts w:ascii="Brill" w:hAnsi="Brill"/>
          <w:sz w:val="22"/>
          <w:szCs w:val="18"/>
          <w:lang w:val="en-US"/>
        </w:rPr>
        <w:t xml:space="preserve"> (University of Strasbourg)</w:t>
      </w:r>
    </w:p>
    <w:p w14:paraId="395A0906" w14:textId="77777777" w:rsidR="008D76B0" w:rsidRPr="00AF0F9E" w:rsidRDefault="008D76B0" w:rsidP="008D76B0">
      <w:pPr>
        <w:spacing w:line="276" w:lineRule="auto"/>
        <w:ind w:firstLine="0"/>
        <w:jc w:val="center"/>
        <w:rPr>
          <w:rFonts w:ascii="Brill" w:hAnsi="Brill"/>
          <w:sz w:val="10"/>
          <w:szCs w:val="10"/>
          <w:lang w:val="en-US"/>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54"/>
        <w:gridCol w:w="7412"/>
      </w:tblGrid>
      <w:tr w:rsidR="008D76B0" w:rsidRPr="0082754D" w14:paraId="491F5B0D" w14:textId="77777777" w:rsidTr="008D76B0">
        <w:tc>
          <w:tcPr>
            <w:tcW w:w="1668" w:type="dxa"/>
          </w:tcPr>
          <w:p w14:paraId="11F04517" w14:textId="4BD5647A" w:rsidR="008D76B0" w:rsidRPr="00934AF6" w:rsidRDefault="008D76B0" w:rsidP="00256F73">
            <w:pPr>
              <w:spacing w:line="276" w:lineRule="auto"/>
              <w:ind w:firstLine="0"/>
              <w:rPr>
                <w:rFonts w:ascii="Brill" w:hAnsi="Brill"/>
                <w:bCs/>
                <w:sz w:val="22"/>
                <w:szCs w:val="18"/>
                <w:lang w:val="en-GB"/>
              </w:rPr>
            </w:pPr>
            <w:r w:rsidRPr="00934AF6">
              <w:rPr>
                <w:rFonts w:ascii="Brill" w:hAnsi="Brill"/>
                <w:bCs/>
                <w:sz w:val="22"/>
                <w:szCs w:val="18"/>
                <w:lang w:val="en-GB"/>
              </w:rPr>
              <w:t>10:00-10:30am</w:t>
            </w:r>
          </w:p>
        </w:tc>
        <w:tc>
          <w:tcPr>
            <w:tcW w:w="7538" w:type="dxa"/>
          </w:tcPr>
          <w:p w14:paraId="499736D5" w14:textId="217E8E01" w:rsidR="008D76B0" w:rsidRPr="00934AF6" w:rsidRDefault="008D76B0" w:rsidP="00256F73">
            <w:pPr>
              <w:spacing w:line="276" w:lineRule="auto"/>
              <w:ind w:firstLine="0"/>
              <w:rPr>
                <w:rFonts w:ascii="Brill" w:hAnsi="Brill"/>
                <w:b/>
                <w:sz w:val="22"/>
                <w:szCs w:val="18"/>
                <w:lang w:val="en-GB"/>
              </w:rPr>
            </w:pPr>
            <w:r w:rsidRPr="00934AF6">
              <w:rPr>
                <w:rFonts w:ascii="Brill" w:hAnsi="Brill"/>
                <w:b/>
                <w:sz w:val="22"/>
                <w:szCs w:val="18"/>
                <w:lang w:val="en-GB"/>
              </w:rPr>
              <w:t xml:space="preserve">Tomas </w:t>
            </w:r>
            <w:proofErr w:type="spellStart"/>
            <w:r w:rsidRPr="00934AF6">
              <w:rPr>
                <w:rFonts w:ascii="Brill" w:hAnsi="Brill"/>
                <w:b/>
                <w:sz w:val="22"/>
                <w:szCs w:val="18"/>
                <w:lang w:val="en-GB"/>
              </w:rPr>
              <w:t>Vaiseta</w:t>
            </w:r>
            <w:proofErr w:type="spellEnd"/>
            <w:r w:rsidRPr="00934AF6">
              <w:rPr>
                <w:rFonts w:ascii="Brill" w:hAnsi="Brill"/>
                <w:b/>
                <w:sz w:val="22"/>
                <w:szCs w:val="18"/>
                <w:lang w:val="en-GB"/>
              </w:rPr>
              <w:t xml:space="preserve"> </w:t>
            </w:r>
            <w:r w:rsidRPr="00934AF6">
              <w:rPr>
                <w:rFonts w:ascii="Brill" w:hAnsi="Brill"/>
                <w:bCs/>
                <w:sz w:val="22"/>
                <w:szCs w:val="18"/>
                <w:lang w:val="en-GB"/>
              </w:rPr>
              <w:t>(Vilnius University)</w:t>
            </w:r>
            <w:r w:rsidRPr="00934AF6">
              <w:rPr>
                <w:rFonts w:ascii="Brill" w:hAnsi="Brill"/>
                <w:sz w:val="22"/>
                <w:szCs w:val="18"/>
                <w:lang w:val="en-GB"/>
              </w:rPr>
              <w:t xml:space="preserve">, </w:t>
            </w:r>
            <w:r w:rsidRPr="00934AF6">
              <w:rPr>
                <w:rFonts w:ascii="Brill" w:hAnsi="Brill"/>
                <w:i/>
                <w:sz w:val="22"/>
                <w:szCs w:val="18"/>
                <w:lang w:val="en-GB"/>
              </w:rPr>
              <w:t>When Everyone and No One Believes: A Treatment of Alcoholism in the Soviet Psychiatric Hospitals (1944-1990)</w:t>
            </w:r>
          </w:p>
        </w:tc>
      </w:tr>
      <w:tr w:rsidR="008D76B0" w:rsidRPr="0082754D" w14:paraId="48F7C598" w14:textId="77777777" w:rsidTr="008D76B0">
        <w:tc>
          <w:tcPr>
            <w:tcW w:w="1668" w:type="dxa"/>
          </w:tcPr>
          <w:p w14:paraId="52F4DB1C" w14:textId="682458D3" w:rsidR="008D76B0" w:rsidRPr="00934AF6" w:rsidRDefault="008D76B0" w:rsidP="00256F73">
            <w:pPr>
              <w:spacing w:line="276" w:lineRule="auto"/>
              <w:ind w:firstLine="0"/>
              <w:rPr>
                <w:rFonts w:ascii="Brill" w:hAnsi="Brill"/>
                <w:bCs/>
                <w:sz w:val="22"/>
                <w:szCs w:val="18"/>
                <w:lang w:val="en-GB"/>
              </w:rPr>
            </w:pPr>
            <w:r w:rsidRPr="00934AF6">
              <w:rPr>
                <w:rFonts w:ascii="Brill" w:hAnsi="Brill"/>
                <w:bCs/>
                <w:sz w:val="22"/>
                <w:szCs w:val="18"/>
                <w:lang w:val="en-GB"/>
              </w:rPr>
              <w:t>10:30-11:00am</w:t>
            </w:r>
          </w:p>
        </w:tc>
        <w:tc>
          <w:tcPr>
            <w:tcW w:w="7538" w:type="dxa"/>
          </w:tcPr>
          <w:p w14:paraId="1686B5C3" w14:textId="1E90B19B" w:rsidR="008D76B0" w:rsidRPr="00934AF6" w:rsidRDefault="008D76B0" w:rsidP="00256F73">
            <w:pPr>
              <w:spacing w:line="276" w:lineRule="auto"/>
              <w:ind w:firstLine="0"/>
              <w:rPr>
                <w:rFonts w:ascii="Brill" w:hAnsi="Brill"/>
                <w:b/>
                <w:sz w:val="22"/>
                <w:szCs w:val="18"/>
                <w:lang w:val="en-US"/>
              </w:rPr>
            </w:pPr>
            <w:r w:rsidRPr="00934AF6">
              <w:rPr>
                <w:rFonts w:ascii="Brill" w:hAnsi="Brill"/>
                <w:b/>
                <w:sz w:val="22"/>
                <w:szCs w:val="18"/>
                <w:lang w:val="en-GB"/>
              </w:rPr>
              <w:t xml:space="preserve">Samuel Dal </w:t>
            </w:r>
            <w:proofErr w:type="spellStart"/>
            <w:r w:rsidRPr="00934AF6">
              <w:rPr>
                <w:rFonts w:ascii="Brill" w:hAnsi="Brill"/>
                <w:b/>
                <w:sz w:val="22"/>
                <w:szCs w:val="18"/>
                <w:lang w:val="en-GB"/>
              </w:rPr>
              <w:t>Zilio</w:t>
            </w:r>
            <w:proofErr w:type="spellEnd"/>
            <w:r w:rsidRPr="00934AF6">
              <w:rPr>
                <w:rFonts w:ascii="Brill" w:hAnsi="Brill"/>
                <w:b/>
                <w:sz w:val="22"/>
                <w:szCs w:val="18"/>
                <w:lang w:val="en-GB"/>
              </w:rPr>
              <w:t xml:space="preserve"> </w:t>
            </w:r>
            <w:r w:rsidRPr="00934AF6">
              <w:rPr>
                <w:rFonts w:ascii="Brill" w:hAnsi="Brill"/>
                <w:bCs/>
                <w:sz w:val="22"/>
                <w:szCs w:val="18"/>
                <w:lang w:val="en-GB"/>
              </w:rPr>
              <w:t>(University of Luxembourg)</w:t>
            </w:r>
            <w:r w:rsidRPr="00934AF6">
              <w:rPr>
                <w:rFonts w:ascii="Brill" w:hAnsi="Brill"/>
                <w:sz w:val="22"/>
                <w:szCs w:val="18"/>
                <w:lang w:val="en-GB"/>
              </w:rPr>
              <w:t xml:space="preserve">, </w:t>
            </w:r>
            <w:r w:rsidR="000400AD" w:rsidRPr="000400AD">
              <w:rPr>
                <w:rFonts w:ascii="Brill" w:hAnsi="Brill"/>
                <w:i/>
                <w:sz w:val="22"/>
                <w:szCs w:val="18"/>
                <w:lang w:val="en-US"/>
              </w:rPr>
              <w:t xml:space="preserve">In and out of the mental hospital. Life paths of alcoholic patients in a Brussels psychiatric institution in the </w:t>
            </w:r>
            <w:r w:rsidR="000400AD">
              <w:rPr>
                <w:rFonts w:ascii="Brill" w:hAnsi="Brill"/>
                <w:i/>
                <w:sz w:val="22"/>
                <w:szCs w:val="18"/>
                <w:lang w:val="en-US"/>
              </w:rPr>
              <w:t>1960</w:t>
            </w:r>
            <w:r w:rsidR="000400AD" w:rsidRPr="000400AD">
              <w:rPr>
                <w:rFonts w:ascii="Brill" w:hAnsi="Brill"/>
                <w:i/>
                <w:sz w:val="22"/>
                <w:szCs w:val="18"/>
                <w:lang w:val="en-US"/>
              </w:rPr>
              <w:t>s</w:t>
            </w:r>
          </w:p>
        </w:tc>
      </w:tr>
      <w:tr w:rsidR="008D76B0" w:rsidRPr="00934AF6" w14:paraId="14C367E2" w14:textId="77777777" w:rsidTr="008D76B0">
        <w:tc>
          <w:tcPr>
            <w:tcW w:w="1668" w:type="dxa"/>
          </w:tcPr>
          <w:p w14:paraId="64642432" w14:textId="14478C62" w:rsidR="008D76B0" w:rsidRPr="00934AF6" w:rsidRDefault="008D76B0" w:rsidP="00256F73">
            <w:pPr>
              <w:spacing w:line="276" w:lineRule="auto"/>
              <w:ind w:firstLine="0"/>
              <w:rPr>
                <w:rFonts w:ascii="Brill" w:hAnsi="Brill"/>
                <w:bCs/>
                <w:sz w:val="22"/>
                <w:szCs w:val="18"/>
                <w:lang w:val="en-GB"/>
              </w:rPr>
            </w:pPr>
            <w:r w:rsidRPr="00934AF6">
              <w:rPr>
                <w:rFonts w:ascii="Brill" w:hAnsi="Brill"/>
                <w:bCs/>
                <w:sz w:val="22"/>
                <w:szCs w:val="18"/>
                <w:lang w:val="en-GB"/>
              </w:rPr>
              <w:t>11:00-11:30am</w:t>
            </w:r>
          </w:p>
        </w:tc>
        <w:tc>
          <w:tcPr>
            <w:tcW w:w="7538" w:type="dxa"/>
          </w:tcPr>
          <w:p w14:paraId="70CD730B" w14:textId="63429158" w:rsidR="008D76B0" w:rsidRPr="00934AF6" w:rsidRDefault="008D76B0" w:rsidP="00256F73">
            <w:pPr>
              <w:spacing w:line="276" w:lineRule="auto"/>
              <w:ind w:firstLine="0"/>
              <w:rPr>
                <w:rFonts w:ascii="Brill" w:hAnsi="Brill"/>
                <w:b/>
                <w:sz w:val="22"/>
                <w:szCs w:val="18"/>
                <w:lang w:val="en-US"/>
              </w:rPr>
            </w:pPr>
            <w:r w:rsidRPr="00934AF6">
              <w:rPr>
                <w:rFonts w:ascii="Brill" w:hAnsi="Brill"/>
                <w:b/>
                <w:sz w:val="22"/>
                <w:szCs w:val="18"/>
                <w:lang w:val="en-GB"/>
              </w:rPr>
              <w:t xml:space="preserve">Marica </w:t>
            </w:r>
            <w:proofErr w:type="spellStart"/>
            <w:r w:rsidRPr="00934AF6">
              <w:rPr>
                <w:rFonts w:ascii="Brill" w:hAnsi="Brill"/>
                <w:b/>
                <w:sz w:val="22"/>
                <w:szCs w:val="18"/>
                <w:lang w:val="en-GB"/>
              </w:rPr>
              <w:t>Setaro</w:t>
            </w:r>
            <w:proofErr w:type="spellEnd"/>
            <w:r w:rsidRPr="00934AF6">
              <w:rPr>
                <w:rFonts w:ascii="Brill" w:hAnsi="Brill"/>
                <w:b/>
                <w:sz w:val="22"/>
                <w:szCs w:val="18"/>
                <w:lang w:val="en-GB"/>
              </w:rPr>
              <w:t xml:space="preserve"> </w:t>
            </w:r>
            <w:r w:rsidRPr="00934AF6">
              <w:rPr>
                <w:rFonts w:ascii="Brill" w:hAnsi="Brill"/>
                <w:bCs/>
                <w:sz w:val="22"/>
                <w:szCs w:val="18"/>
                <w:lang w:val="en-GB"/>
              </w:rPr>
              <w:t>(University of Strasbourg)</w:t>
            </w:r>
            <w:r w:rsidRPr="00934AF6">
              <w:rPr>
                <w:rFonts w:ascii="Brill" w:hAnsi="Brill"/>
                <w:sz w:val="22"/>
                <w:szCs w:val="18"/>
                <w:lang w:val="en-GB"/>
              </w:rPr>
              <w:t xml:space="preserve">, </w:t>
            </w:r>
            <w:r w:rsidRPr="00934AF6">
              <w:rPr>
                <w:rFonts w:ascii="Brill" w:hAnsi="Brill"/>
                <w:i/>
                <w:iCs/>
                <w:sz w:val="22"/>
                <w:szCs w:val="18"/>
                <w:lang w:val="en-GB"/>
              </w:rPr>
              <w:t xml:space="preserve">Alcoholism and therapeutic community: the cultural, </w:t>
            </w:r>
            <w:proofErr w:type="gramStart"/>
            <w:r w:rsidRPr="00934AF6">
              <w:rPr>
                <w:rFonts w:ascii="Brill" w:hAnsi="Brill"/>
                <w:i/>
                <w:iCs/>
                <w:sz w:val="22"/>
                <w:szCs w:val="18"/>
                <w:lang w:val="en-GB"/>
              </w:rPr>
              <w:t>clinical</w:t>
            </w:r>
            <w:proofErr w:type="gramEnd"/>
            <w:r w:rsidRPr="00934AF6">
              <w:rPr>
                <w:rFonts w:ascii="Brill" w:hAnsi="Brill"/>
                <w:i/>
                <w:iCs/>
                <w:sz w:val="22"/>
                <w:szCs w:val="18"/>
                <w:lang w:val="en-GB"/>
              </w:rPr>
              <w:t xml:space="preserve"> and institutional dimensions of a difficult experiment. Gorizia 1965-1971</w:t>
            </w:r>
          </w:p>
        </w:tc>
      </w:tr>
      <w:tr w:rsidR="008D76B0" w:rsidRPr="00934AF6" w14:paraId="1D7B90BF" w14:textId="77777777" w:rsidTr="008D76B0">
        <w:tc>
          <w:tcPr>
            <w:tcW w:w="1668" w:type="dxa"/>
          </w:tcPr>
          <w:p w14:paraId="5345F383" w14:textId="01AD34D2" w:rsidR="008D76B0" w:rsidRPr="00934AF6" w:rsidRDefault="008D76B0" w:rsidP="00256F73">
            <w:pPr>
              <w:spacing w:line="276" w:lineRule="auto"/>
              <w:ind w:firstLine="0"/>
              <w:rPr>
                <w:rFonts w:ascii="Brill" w:hAnsi="Brill"/>
                <w:bCs/>
                <w:sz w:val="22"/>
                <w:szCs w:val="18"/>
                <w:lang w:val="en-GB"/>
              </w:rPr>
            </w:pPr>
            <w:r w:rsidRPr="00934AF6">
              <w:rPr>
                <w:rFonts w:ascii="Brill" w:hAnsi="Brill"/>
                <w:bCs/>
                <w:sz w:val="22"/>
                <w:szCs w:val="18"/>
                <w:lang w:val="en-GB"/>
              </w:rPr>
              <w:t>11:30-12:00am</w:t>
            </w:r>
          </w:p>
        </w:tc>
        <w:tc>
          <w:tcPr>
            <w:tcW w:w="7538" w:type="dxa"/>
          </w:tcPr>
          <w:p w14:paraId="3D9BCFB1" w14:textId="2BE6CA7E" w:rsidR="008D76B0" w:rsidRPr="00934AF6" w:rsidRDefault="008D76B0" w:rsidP="00256F73">
            <w:pPr>
              <w:spacing w:line="276" w:lineRule="auto"/>
              <w:ind w:firstLine="0"/>
              <w:rPr>
                <w:rFonts w:ascii="Brill" w:hAnsi="Brill"/>
                <w:b/>
                <w:sz w:val="22"/>
                <w:szCs w:val="18"/>
                <w:lang w:val="en-GB"/>
              </w:rPr>
            </w:pPr>
            <w:r w:rsidRPr="00934AF6">
              <w:rPr>
                <w:rFonts w:ascii="Brill" w:hAnsi="Brill"/>
                <w:sz w:val="22"/>
                <w:szCs w:val="18"/>
                <w:lang w:val="en-GB"/>
              </w:rPr>
              <w:t>Discussion</w:t>
            </w:r>
          </w:p>
        </w:tc>
      </w:tr>
      <w:tr w:rsidR="008D76B0" w:rsidRPr="00934AF6" w14:paraId="5DAE1723" w14:textId="77777777" w:rsidTr="008D76B0">
        <w:tc>
          <w:tcPr>
            <w:tcW w:w="1668" w:type="dxa"/>
          </w:tcPr>
          <w:p w14:paraId="65BF093D" w14:textId="77777777" w:rsidR="008D76B0" w:rsidRPr="00934AF6" w:rsidRDefault="008D76B0" w:rsidP="00256F73">
            <w:pPr>
              <w:spacing w:line="276" w:lineRule="auto"/>
              <w:ind w:firstLine="0"/>
              <w:rPr>
                <w:rFonts w:ascii="Brill" w:hAnsi="Brill"/>
                <w:bCs/>
                <w:sz w:val="22"/>
                <w:szCs w:val="18"/>
                <w:lang w:val="en-GB"/>
              </w:rPr>
            </w:pPr>
          </w:p>
        </w:tc>
        <w:tc>
          <w:tcPr>
            <w:tcW w:w="7538" w:type="dxa"/>
          </w:tcPr>
          <w:p w14:paraId="6CD25FB2" w14:textId="77777777" w:rsidR="008D76B0" w:rsidRPr="00934AF6" w:rsidRDefault="008D76B0" w:rsidP="00256F73">
            <w:pPr>
              <w:spacing w:line="276" w:lineRule="auto"/>
              <w:ind w:firstLine="0"/>
              <w:rPr>
                <w:rFonts w:ascii="Brill" w:hAnsi="Brill"/>
                <w:sz w:val="22"/>
                <w:szCs w:val="18"/>
                <w:lang w:val="en-GB"/>
              </w:rPr>
            </w:pPr>
          </w:p>
        </w:tc>
      </w:tr>
      <w:tr w:rsidR="008D76B0" w:rsidRPr="00934AF6" w14:paraId="45B8D081" w14:textId="77777777" w:rsidTr="008D76B0">
        <w:tc>
          <w:tcPr>
            <w:tcW w:w="1668" w:type="dxa"/>
          </w:tcPr>
          <w:p w14:paraId="1C8714AE" w14:textId="4EBD2CF9" w:rsidR="008D76B0" w:rsidRPr="00934AF6" w:rsidRDefault="008D76B0" w:rsidP="00256F73">
            <w:pPr>
              <w:spacing w:line="276" w:lineRule="auto"/>
              <w:ind w:firstLine="0"/>
              <w:rPr>
                <w:rFonts w:ascii="Brill" w:hAnsi="Brill"/>
                <w:bCs/>
                <w:sz w:val="22"/>
                <w:szCs w:val="18"/>
                <w:lang w:val="en-GB"/>
              </w:rPr>
            </w:pPr>
            <w:r w:rsidRPr="00934AF6">
              <w:rPr>
                <w:rFonts w:ascii="Brill" w:hAnsi="Brill"/>
                <w:bCs/>
                <w:sz w:val="22"/>
                <w:szCs w:val="18"/>
                <w:lang w:val="en-GB"/>
              </w:rPr>
              <w:t>12:00am-1:30pm</w:t>
            </w:r>
          </w:p>
        </w:tc>
        <w:tc>
          <w:tcPr>
            <w:tcW w:w="7538" w:type="dxa"/>
          </w:tcPr>
          <w:p w14:paraId="05310C7D" w14:textId="3138149F" w:rsidR="008D76B0" w:rsidRPr="00934AF6" w:rsidRDefault="008D76B0" w:rsidP="00256F73">
            <w:pPr>
              <w:spacing w:line="276" w:lineRule="auto"/>
              <w:ind w:firstLine="0"/>
              <w:rPr>
                <w:rFonts w:ascii="Brill" w:hAnsi="Brill"/>
                <w:sz w:val="22"/>
                <w:szCs w:val="18"/>
                <w:lang w:val="en-GB"/>
              </w:rPr>
            </w:pPr>
            <w:r w:rsidRPr="00934AF6">
              <w:rPr>
                <w:rFonts w:ascii="Brill" w:hAnsi="Brill"/>
                <w:sz w:val="22"/>
                <w:szCs w:val="18"/>
                <w:lang w:val="en-GB"/>
              </w:rPr>
              <w:t>Lunch break</w:t>
            </w:r>
          </w:p>
        </w:tc>
      </w:tr>
    </w:tbl>
    <w:p w14:paraId="08D3A8C8" w14:textId="77777777" w:rsidR="003B6E92" w:rsidRPr="00934AF6" w:rsidRDefault="003B6E92" w:rsidP="008D76B0">
      <w:pPr>
        <w:spacing w:line="276" w:lineRule="auto"/>
        <w:ind w:firstLine="0"/>
        <w:rPr>
          <w:rFonts w:ascii="Brill" w:hAnsi="Brill"/>
          <w:sz w:val="22"/>
          <w:szCs w:val="18"/>
          <w:lang w:val="en-US"/>
        </w:rPr>
      </w:pPr>
    </w:p>
    <w:p w14:paraId="68CF6E9C" w14:textId="7307F818" w:rsidR="003039C7" w:rsidRPr="00934AF6" w:rsidRDefault="003039C7" w:rsidP="008D76B0">
      <w:pPr>
        <w:pBdr>
          <w:top w:val="single" w:sz="4" w:space="1" w:color="auto"/>
          <w:left w:val="single" w:sz="4" w:space="4" w:color="auto"/>
          <w:bottom w:val="single" w:sz="4" w:space="1" w:color="auto"/>
          <w:right w:val="single" w:sz="4" w:space="4" w:color="auto"/>
        </w:pBdr>
        <w:spacing w:line="276" w:lineRule="auto"/>
        <w:ind w:firstLine="0"/>
        <w:jc w:val="center"/>
        <w:rPr>
          <w:rFonts w:ascii="Brill" w:hAnsi="Brill"/>
          <w:lang w:val="en-GB"/>
        </w:rPr>
      </w:pPr>
      <w:r w:rsidRPr="00934AF6">
        <w:rPr>
          <w:rFonts w:ascii="Brill" w:hAnsi="Brill"/>
          <w:lang w:val="en-GB"/>
        </w:rPr>
        <w:t>Late 20</w:t>
      </w:r>
      <w:r w:rsidRPr="00934AF6">
        <w:rPr>
          <w:rFonts w:ascii="Brill" w:hAnsi="Brill"/>
          <w:vertAlign w:val="superscript"/>
          <w:lang w:val="en-GB"/>
        </w:rPr>
        <w:t>th</w:t>
      </w:r>
      <w:r w:rsidRPr="00934AF6">
        <w:rPr>
          <w:rFonts w:ascii="Brill" w:hAnsi="Brill"/>
          <w:lang w:val="en-GB"/>
        </w:rPr>
        <w:t xml:space="preserve"> century: </w:t>
      </w:r>
      <w:r w:rsidR="00163C7F" w:rsidRPr="00934AF6">
        <w:rPr>
          <w:rFonts w:ascii="Brill" w:hAnsi="Brill"/>
          <w:lang w:val="en-GB"/>
        </w:rPr>
        <w:t xml:space="preserve">psychiatric </w:t>
      </w:r>
      <w:r w:rsidRPr="00934AF6">
        <w:rPr>
          <w:rFonts w:ascii="Brill" w:hAnsi="Brill"/>
          <w:lang w:val="en-GB"/>
        </w:rPr>
        <w:t>deinstitutionalization and new conceptualizations of addictions</w:t>
      </w:r>
    </w:p>
    <w:p w14:paraId="48AC136C" w14:textId="415555A1" w:rsidR="00163C7F" w:rsidRPr="00934AF6" w:rsidRDefault="00AF0F9E" w:rsidP="008D76B0">
      <w:pPr>
        <w:spacing w:line="276" w:lineRule="auto"/>
        <w:ind w:firstLine="0"/>
        <w:jc w:val="center"/>
        <w:rPr>
          <w:rFonts w:ascii="Brill" w:hAnsi="Brill"/>
          <w:iCs/>
          <w:sz w:val="22"/>
          <w:szCs w:val="18"/>
        </w:rPr>
      </w:pPr>
      <w:r w:rsidRPr="00934AF6">
        <w:rPr>
          <w:rFonts w:ascii="Brill" w:hAnsi="Brill"/>
          <w:iCs/>
          <w:sz w:val="22"/>
          <w:szCs w:val="18"/>
        </w:rPr>
        <w:t>Chair</w:t>
      </w:r>
      <w:r w:rsidR="00163C7F" w:rsidRPr="00934AF6">
        <w:rPr>
          <w:rFonts w:ascii="Brill" w:hAnsi="Brill"/>
          <w:iCs/>
          <w:sz w:val="22"/>
          <w:szCs w:val="18"/>
        </w:rPr>
        <w:t xml:space="preserve"> </w:t>
      </w:r>
      <w:r w:rsidR="00163C7F" w:rsidRPr="00934AF6">
        <w:rPr>
          <w:rFonts w:ascii="Brill" w:hAnsi="Brill"/>
          <w:b/>
          <w:bCs/>
          <w:iCs/>
          <w:sz w:val="22"/>
          <w:szCs w:val="18"/>
        </w:rPr>
        <w:t>Alexandre Marchant</w:t>
      </w:r>
      <w:r w:rsidR="00163C7F" w:rsidRPr="00934AF6">
        <w:rPr>
          <w:rFonts w:ascii="Brill" w:hAnsi="Brill"/>
          <w:iCs/>
          <w:sz w:val="22"/>
          <w:szCs w:val="18"/>
        </w:rPr>
        <w:t xml:space="preserve"> (ENS Paris-Saclay)</w:t>
      </w:r>
    </w:p>
    <w:p w14:paraId="5A56D291" w14:textId="4FD8EC60" w:rsidR="008D76B0" w:rsidRPr="00AF0F9E" w:rsidRDefault="008D76B0" w:rsidP="008D76B0">
      <w:pPr>
        <w:spacing w:line="276" w:lineRule="auto"/>
        <w:ind w:firstLine="0"/>
        <w:jc w:val="center"/>
        <w:rPr>
          <w:rFonts w:ascii="Brill" w:hAnsi="Brill"/>
          <w:iCs/>
          <w:sz w:val="10"/>
          <w:szCs w:val="10"/>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50"/>
        <w:gridCol w:w="7416"/>
      </w:tblGrid>
      <w:tr w:rsidR="008D76B0" w:rsidRPr="00934AF6" w14:paraId="04367369" w14:textId="77777777" w:rsidTr="00256F73">
        <w:tc>
          <w:tcPr>
            <w:tcW w:w="1668" w:type="dxa"/>
          </w:tcPr>
          <w:p w14:paraId="609B71A7" w14:textId="4C31C14D" w:rsidR="008D76B0" w:rsidRPr="00934AF6" w:rsidRDefault="00725B2B" w:rsidP="00256F73">
            <w:pPr>
              <w:spacing w:line="276" w:lineRule="auto"/>
              <w:ind w:firstLine="0"/>
              <w:rPr>
                <w:rFonts w:ascii="Brill" w:hAnsi="Brill"/>
                <w:bCs/>
                <w:sz w:val="22"/>
                <w:szCs w:val="18"/>
                <w:lang w:val="en-GB"/>
              </w:rPr>
            </w:pPr>
            <w:r>
              <w:rPr>
                <w:rFonts w:ascii="Brill" w:hAnsi="Brill"/>
                <w:bCs/>
                <w:sz w:val="22"/>
                <w:szCs w:val="18"/>
                <w:lang w:val="en-GB"/>
              </w:rPr>
              <w:t>2:0</w:t>
            </w:r>
            <w:r w:rsidR="008D76B0" w:rsidRPr="00934AF6">
              <w:rPr>
                <w:rFonts w:ascii="Brill" w:hAnsi="Brill"/>
                <w:bCs/>
                <w:sz w:val="22"/>
                <w:szCs w:val="18"/>
                <w:lang w:val="en-GB"/>
              </w:rPr>
              <w:t>0-2:</w:t>
            </w:r>
            <w:r>
              <w:rPr>
                <w:rFonts w:ascii="Brill" w:hAnsi="Brill"/>
                <w:bCs/>
                <w:sz w:val="22"/>
                <w:szCs w:val="18"/>
                <w:lang w:val="en-GB"/>
              </w:rPr>
              <w:t>3</w:t>
            </w:r>
            <w:r w:rsidR="008D76B0" w:rsidRPr="00934AF6">
              <w:rPr>
                <w:rFonts w:ascii="Brill" w:hAnsi="Brill"/>
                <w:bCs/>
                <w:sz w:val="22"/>
                <w:szCs w:val="18"/>
                <w:lang w:val="en-GB"/>
              </w:rPr>
              <w:t xml:space="preserve">0pm </w:t>
            </w:r>
          </w:p>
        </w:tc>
        <w:tc>
          <w:tcPr>
            <w:tcW w:w="7538" w:type="dxa"/>
          </w:tcPr>
          <w:p w14:paraId="4663F839" w14:textId="7206A762" w:rsidR="008D76B0" w:rsidRPr="00934AF6" w:rsidRDefault="008D76B0" w:rsidP="00256F73">
            <w:pPr>
              <w:spacing w:line="276" w:lineRule="auto"/>
              <w:ind w:firstLine="0"/>
              <w:rPr>
                <w:rFonts w:ascii="Brill" w:hAnsi="Brill"/>
                <w:b/>
                <w:sz w:val="22"/>
                <w:szCs w:val="18"/>
                <w:lang w:val="en-GB"/>
              </w:rPr>
            </w:pPr>
            <w:r w:rsidRPr="00934AF6">
              <w:rPr>
                <w:rFonts w:ascii="Brill" w:hAnsi="Brill"/>
                <w:b/>
                <w:sz w:val="22"/>
                <w:szCs w:val="18"/>
                <w:lang w:val="en-GB"/>
              </w:rPr>
              <w:t xml:space="preserve">Vanessa </w:t>
            </w:r>
            <w:proofErr w:type="spellStart"/>
            <w:r w:rsidRPr="00934AF6">
              <w:rPr>
                <w:rFonts w:ascii="Brill" w:hAnsi="Brill"/>
                <w:b/>
                <w:sz w:val="22"/>
                <w:szCs w:val="18"/>
                <w:lang w:val="en-GB"/>
              </w:rPr>
              <w:t>Roghi</w:t>
            </w:r>
            <w:proofErr w:type="spellEnd"/>
            <w:r w:rsidRPr="00934AF6">
              <w:rPr>
                <w:rFonts w:ascii="Brill" w:hAnsi="Brill"/>
                <w:b/>
                <w:sz w:val="22"/>
                <w:szCs w:val="18"/>
                <w:lang w:val="en-GB"/>
              </w:rPr>
              <w:t xml:space="preserve"> </w:t>
            </w:r>
            <w:r w:rsidRPr="00934AF6">
              <w:rPr>
                <w:rFonts w:ascii="Brill" w:hAnsi="Brill"/>
                <w:bCs/>
                <w:sz w:val="22"/>
                <w:szCs w:val="18"/>
                <w:lang w:val="en-GB"/>
              </w:rPr>
              <w:t>(</w:t>
            </w:r>
            <w:proofErr w:type="spellStart"/>
            <w:r w:rsidRPr="00934AF6">
              <w:rPr>
                <w:rFonts w:ascii="Brill" w:hAnsi="Brill"/>
                <w:bCs/>
                <w:sz w:val="22"/>
                <w:szCs w:val="18"/>
                <w:lang w:val="en-GB"/>
              </w:rPr>
              <w:t>Lumsa</w:t>
            </w:r>
            <w:proofErr w:type="spellEnd"/>
            <w:r w:rsidRPr="00934AF6">
              <w:rPr>
                <w:rFonts w:ascii="Brill" w:hAnsi="Brill"/>
                <w:bCs/>
                <w:sz w:val="22"/>
                <w:szCs w:val="18"/>
                <w:lang w:val="en-GB"/>
              </w:rPr>
              <w:t xml:space="preserve"> University)</w:t>
            </w:r>
            <w:r w:rsidRPr="00934AF6">
              <w:rPr>
                <w:rFonts w:ascii="Brill" w:hAnsi="Brill"/>
                <w:sz w:val="22"/>
                <w:szCs w:val="18"/>
                <w:lang w:val="en-GB"/>
              </w:rPr>
              <w:t xml:space="preserve">, </w:t>
            </w:r>
            <w:r w:rsidRPr="00934AF6">
              <w:rPr>
                <w:rFonts w:ascii="Brill" w:hAnsi="Brill"/>
                <w:i/>
                <w:sz w:val="22"/>
                <w:szCs w:val="18"/>
                <w:lang w:val="en-GB"/>
              </w:rPr>
              <w:t>Between democratic psychiatry and the institutionalisation of the drug addict. Italy 1975-1980</w:t>
            </w:r>
          </w:p>
        </w:tc>
      </w:tr>
      <w:tr w:rsidR="008D76B0" w:rsidRPr="0082754D" w14:paraId="2190D199" w14:textId="77777777" w:rsidTr="00256F73">
        <w:tc>
          <w:tcPr>
            <w:tcW w:w="1668" w:type="dxa"/>
          </w:tcPr>
          <w:p w14:paraId="37F6284F" w14:textId="6A272906" w:rsidR="008D76B0" w:rsidRPr="00934AF6" w:rsidRDefault="00725B2B" w:rsidP="00256F73">
            <w:pPr>
              <w:spacing w:line="276" w:lineRule="auto"/>
              <w:ind w:firstLine="0"/>
              <w:rPr>
                <w:rFonts w:ascii="Brill" w:hAnsi="Brill"/>
                <w:bCs/>
                <w:sz w:val="22"/>
                <w:szCs w:val="18"/>
                <w:lang w:val="en-GB"/>
              </w:rPr>
            </w:pPr>
            <w:r w:rsidRPr="00934AF6">
              <w:rPr>
                <w:rFonts w:ascii="Brill" w:hAnsi="Brill"/>
                <w:bCs/>
                <w:sz w:val="22"/>
                <w:szCs w:val="18"/>
                <w:lang w:val="en-GB"/>
              </w:rPr>
              <w:t>2:30-3:00pm</w:t>
            </w:r>
          </w:p>
        </w:tc>
        <w:tc>
          <w:tcPr>
            <w:tcW w:w="7538" w:type="dxa"/>
          </w:tcPr>
          <w:p w14:paraId="79753C22" w14:textId="4C7CF69A" w:rsidR="008D76B0" w:rsidRPr="00934AF6" w:rsidRDefault="008D76B0" w:rsidP="00256F73">
            <w:pPr>
              <w:spacing w:line="276" w:lineRule="auto"/>
              <w:ind w:firstLine="0"/>
              <w:rPr>
                <w:rFonts w:ascii="Brill" w:hAnsi="Brill"/>
                <w:b/>
                <w:sz w:val="22"/>
                <w:szCs w:val="18"/>
                <w:lang w:val="en-US"/>
              </w:rPr>
            </w:pPr>
            <w:r w:rsidRPr="00934AF6">
              <w:rPr>
                <w:rFonts w:ascii="Brill" w:hAnsi="Brill"/>
                <w:b/>
                <w:sz w:val="22"/>
                <w:szCs w:val="18"/>
                <w:lang w:val="en-GB"/>
              </w:rPr>
              <w:t xml:space="preserve">Oliver Falk </w:t>
            </w:r>
            <w:r w:rsidRPr="00934AF6">
              <w:rPr>
                <w:rFonts w:ascii="Brill" w:hAnsi="Brill"/>
                <w:bCs/>
                <w:sz w:val="22"/>
                <w:szCs w:val="18"/>
                <w:lang w:val="en-GB"/>
              </w:rPr>
              <w:t>(</w:t>
            </w:r>
            <w:proofErr w:type="spellStart"/>
            <w:r w:rsidRPr="00934AF6">
              <w:rPr>
                <w:rFonts w:ascii="Brill" w:hAnsi="Brill"/>
                <w:bCs/>
                <w:sz w:val="22"/>
                <w:szCs w:val="18"/>
                <w:lang w:val="en-GB"/>
              </w:rPr>
              <w:t>Universitätsmedizin</w:t>
            </w:r>
            <w:proofErr w:type="spellEnd"/>
            <w:r w:rsidRPr="00934AF6">
              <w:rPr>
                <w:rFonts w:ascii="Brill" w:hAnsi="Brill"/>
                <w:bCs/>
                <w:sz w:val="22"/>
                <w:szCs w:val="18"/>
                <w:lang w:val="en-GB"/>
              </w:rPr>
              <w:t xml:space="preserve"> Berlin – </w:t>
            </w:r>
            <w:proofErr w:type="spellStart"/>
            <w:r w:rsidRPr="00934AF6">
              <w:rPr>
                <w:rFonts w:ascii="Brill" w:hAnsi="Brill"/>
                <w:bCs/>
                <w:sz w:val="22"/>
                <w:szCs w:val="18"/>
                <w:lang w:val="en-GB"/>
              </w:rPr>
              <w:t>Charité</w:t>
            </w:r>
            <w:proofErr w:type="spellEnd"/>
            <w:r w:rsidRPr="00934AF6">
              <w:rPr>
                <w:rFonts w:ascii="Brill" w:hAnsi="Brill"/>
                <w:bCs/>
                <w:sz w:val="22"/>
                <w:szCs w:val="18"/>
                <w:lang w:val="en-GB"/>
              </w:rPr>
              <w:t>)</w:t>
            </w:r>
            <w:r w:rsidRPr="00934AF6">
              <w:rPr>
                <w:rFonts w:ascii="Brill" w:hAnsi="Brill"/>
                <w:sz w:val="22"/>
                <w:szCs w:val="18"/>
                <w:lang w:val="en-GB"/>
              </w:rPr>
              <w:t xml:space="preserve">, </w:t>
            </w:r>
            <w:r w:rsidRPr="00934AF6">
              <w:rPr>
                <w:rFonts w:ascii="Brill" w:hAnsi="Brill"/>
                <w:i/>
                <w:sz w:val="22"/>
                <w:szCs w:val="18"/>
                <w:lang w:val="en-GB"/>
              </w:rPr>
              <w:t>Berlin (West) on Drugs – How Heroin use affected the psychiatric reconceptualization of drug addiction and its treatment, 1970-1990</w:t>
            </w:r>
          </w:p>
        </w:tc>
      </w:tr>
      <w:tr w:rsidR="008D76B0" w:rsidRPr="0082754D" w14:paraId="53BC32DB" w14:textId="77777777" w:rsidTr="00256F73">
        <w:tc>
          <w:tcPr>
            <w:tcW w:w="1668" w:type="dxa"/>
          </w:tcPr>
          <w:p w14:paraId="4BC5AE20" w14:textId="21637A86" w:rsidR="008D76B0" w:rsidRPr="00934AF6" w:rsidRDefault="00725B2B" w:rsidP="00256F73">
            <w:pPr>
              <w:spacing w:line="276" w:lineRule="auto"/>
              <w:ind w:firstLine="0"/>
              <w:rPr>
                <w:rFonts w:ascii="Brill" w:hAnsi="Brill"/>
                <w:bCs/>
                <w:sz w:val="22"/>
                <w:szCs w:val="18"/>
                <w:lang w:val="en-GB"/>
              </w:rPr>
            </w:pPr>
            <w:r w:rsidRPr="00934AF6">
              <w:rPr>
                <w:rFonts w:ascii="Brill" w:hAnsi="Brill"/>
                <w:bCs/>
                <w:sz w:val="22"/>
                <w:szCs w:val="18"/>
                <w:lang w:val="en-GB"/>
              </w:rPr>
              <w:t>3:00-3:30pm</w:t>
            </w:r>
          </w:p>
        </w:tc>
        <w:tc>
          <w:tcPr>
            <w:tcW w:w="7538" w:type="dxa"/>
          </w:tcPr>
          <w:p w14:paraId="79B5EFC4" w14:textId="2216F464" w:rsidR="008D76B0" w:rsidRPr="00934AF6" w:rsidRDefault="008D76B0" w:rsidP="00256F73">
            <w:pPr>
              <w:spacing w:line="276" w:lineRule="auto"/>
              <w:ind w:firstLine="0"/>
              <w:rPr>
                <w:rFonts w:ascii="Brill" w:hAnsi="Brill"/>
                <w:b/>
                <w:sz w:val="22"/>
                <w:szCs w:val="18"/>
                <w:lang w:val="en-US"/>
              </w:rPr>
            </w:pPr>
            <w:r w:rsidRPr="00934AF6">
              <w:rPr>
                <w:rFonts w:ascii="Brill" w:hAnsi="Brill"/>
                <w:b/>
                <w:sz w:val="22"/>
                <w:szCs w:val="18"/>
                <w:lang w:val="en-GB"/>
              </w:rPr>
              <w:t xml:space="preserve">Raphaël </w:t>
            </w:r>
            <w:proofErr w:type="spellStart"/>
            <w:r w:rsidRPr="00934AF6">
              <w:rPr>
                <w:rFonts w:ascii="Brill" w:hAnsi="Brill"/>
                <w:b/>
                <w:sz w:val="22"/>
                <w:szCs w:val="18"/>
                <w:lang w:val="en-GB"/>
              </w:rPr>
              <w:t>Tinguely</w:t>
            </w:r>
            <w:proofErr w:type="spellEnd"/>
            <w:r w:rsidRPr="00934AF6">
              <w:rPr>
                <w:rFonts w:ascii="Brill" w:hAnsi="Brill"/>
                <w:b/>
                <w:sz w:val="22"/>
                <w:szCs w:val="18"/>
                <w:lang w:val="en-GB"/>
              </w:rPr>
              <w:t xml:space="preserve"> </w:t>
            </w:r>
            <w:r w:rsidRPr="00934AF6">
              <w:rPr>
                <w:rFonts w:ascii="Brill" w:hAnsi="Brill"/>
                <w:bCs/>
                <w:sz w:val="22"/>
                <w:szCs w:val="18"/>
                <w:lang w:val="en-GB"/>
              </w:rPr>
              <w:t>(University of Lausanne)</w:t>
            </w:r>
            <w:r w:rsidRPr="00934AF6">
              <w:rPr>
                <w:rFonts w:ascii="Brill" w:hAnsi="Brill"/>
                <w:sz w:val="22"/>
                <w:szCs w:val="18"/>
                <w:lang w:val="en-GB"/>
              </w:rPr>
              <w:t xml:space="preserve">, </w:t>
            </w:r>
            <w:r w:rsidRPr="00934AF6">
              <w:rPr>
                <w:rFonts w:ascii="Brill" w:hAnsi="Brill"/>
                <w:i/>
                <w:sz w:val="22"/>
                <w:szCs w:val="18"/>
                <w:lang w:val="en-GB"/>
              </w:rPr>
              <w:t xml:space="preserve">Binge Watching: An </w:t>
            </w:r>
            <w:proofErr w:type="spellStart"/>
            <w:r w:rsidRPr="00934AF6">
              <w:rPr>
                <w:rFonts w:ascii="Brill" w:hAnsi="Brill"/>
                <w:i/>
                <w:sz w:val="22"/>
                <w:szCs w:val="18"/>
                <w:lang w:val="en-GB"/>
              </w:rPr>
              <w:t>Archeology</w:t>
            </w:r>
            <w:proofErr w:type="spellEnd"/>
            <w:r w:rsidRPr="00934AF6">
              <w:rPr>
                <w:rFonts w:ascii="Brill" w:hAnsi="Brill"/>
                <w:i/>
                <w:sz w:val="22"/>
                <w:szCs w:val="18"/>
                <w:lang w:val="en-GB"/>
              </w:rPr>
              <w:t xml:space="preserve"> of the “Addiction” to TV series</w:t>
            </w:r>
          </w:p>
        </w:tc>
      </w:tr>
      <w:tr w:rsidR="008D76B0" w:rsidRPr="00934AF6" w14:paraId="6E03C2BC" w14:textId="77777777" w:rsidTr="00256F73">
        <w:tc>
          <w:tcPr>
            <w:tcW w:w="1668" w:type="dxa"/>
          </w:tcPr>
          <w:p w14:paraId="75F7D0C0" w14:textId="51D9E2BA" w:rsidR="008D76B0" w:rsidRPr="00934AF6" w:rsidRDefault="00725B2B" w:rsidP="00256F73">
            <w:pPr>
              <w:spacing w:line="276" w:lineRule="auto"/>
              <w:ind w:firstLine="0"/>
              <w:rPr>
                <w:rFonts w:ascii="Brill" w:hAnsi="Brill"/>
                <w:bCs/>
                <w:sz w:val="22"/>
                <w:szCs w:val="18"/>
                <w:lang w:val="en-GB"/>
              </w:rPr>
            </w:pPr>
            <w:r w:rsidRPr="00934AF6">
              <w:rPr>
                <w:rFonts w:ascii="Brill" w:hAnsi="Brill"/>
                <w:bCs/>
                <w:sz w:val="22"/>
                <w:szCs w:val="18"/>
                <w:lang w:val="en-GB"/>
              </w:rPr>
              <w:t>3:30-4:00pm</w:t>
            </w:r>
          </w:p>
        </w:tc>
        <w:tc>
          <w:tcPr>
            <w:tcW w:w="7538" w:type="dxa"/>
          </w:tcPr>
          <w:p w14:paraId="3F1043BF" w14:textId="2FFA4739" w:rsidR="00AF0F9E" w:rsidRPr="000400AD" w:rsidRDefault="009E471F" w:rsidP="00256F73">
            <w:pPr>
              <w:spacing w:line="276" w:lineRule="auto"/>
              <w:ind w:firstLine="0"/>
              <w:rPr>
                <w:rFonts w:ascii="Brill" w:hAnsi="Brill"/>
                <w:bCs/>
                <w:sz w:val="22"/>
                <w:szCs w:val="18"/>
                <w:lang w:val="en-GB"/>
              </w:rPr>
            </w:pPr>
            <w:r w:rsidRPr="00934AF6">
              <w:rPr>
                <w:rFonts w:ascii="Brill" w:hAnsi="Brill"/>
                <w:bCs/>
                <w:sz w:val="22"/>
                <w:szCs w:val="18"/>
                <w:lang w:val="en-GB"/>
              </w:rPr>
              <w:t>Discussion</w:t>
            </w:r>
          </w:p>
        </w:tc>
      </w:tr>
      <w:tr w:rsidR="008D76B0" w:rsidRPr="00934AF6" w14:paraId="7D18F7F9" w14:textId="77777777" w:rsidTr="00256F73">
        <w:tc>
          <w:tcPr>
            <w:tcW w:w="1668" w:type="dxa"/>
          </w:tcPr>
          <w:p w14:paraId="2152AA06" w14:textId="5CBF7A1B" w:rsidR="008D76B0" w:rsidRPr="00934AF6" w:rsidRDefault="00725B2B" w:rsidP="00256F73">
            <w:pPr>
              <w:spacing w:line="276" w:lineRule="auto"/>
              <w:ind w:firstLine="0"/>
              <w:rPr>
                <w:rFonts w:ascii="Brill" w:hAnsi="Brill"/>
                <w:bCs/>
                <w:sz w:val="22"/>
                <w:szCs w:val="18"/>
                <w:lang w:val="en-GB"/>
              </w:rPr>
            </w:pPr>
            <w:r>
              <w:rPr>
                <w:rFonts w:ascii="Brill" w:hAnsi="Brill"/>
                <w:bCs/>
                <w:sz w:val="22"/>
                <w:szCs w:val="18"/>
                <w:lang w:val="en-GB"/>
              </w:rPr>
              <w:t>4:0</w:t>
            </w:r>
            <w:r w:rsidR="009E471F" w:rsidRPr="00934AF6">
              <w:rPr>
                <w:rFonts w:ascii="Brill" w:hAnsi="Brill"/>
                <w:bCs/>
                <w:sz w:val="22"/>
                <w:szCs w:val="18"/>
                <w:lang w:val="en-GB"/>
              </w:rPr>
              <w:t>0-4:</w:t>
            </w:r>
            <w:r>
              <w:rPr>
                <w:rFonts w:ascii="Brill" w:hAnsi="Brill"/>
                <w:bCs/>
                <w:sz w:val="22"/>
                <w:szCs w:val="18"/>
                <w:lang w:val="en-GB"/>
              </w:rPr>
              <w:t>3</w:t>
            </w:r>
            <w:r w:rsidR="009E471F" w:rsidRPr="00934AF6">
              <w:rPr>
                <w:rFonts w:ascii="Brill" w:hAnsi="Brill"/>
                <w:bCs/>
                <w:sz w:val="22"/>
                <w:szCs w:val="18"/>
                <w:lang w:val="en-GB"/>
              </w:rPr>
              <w:t>0pm</w:t>
            </w:r>
          </w:p>
        </w:tc>
        <w:tc>
          <w:tcPr>
            <w:tcW w:w="7538" w:type="dxa"/>
          </w:tcPr>
          <w:p w14:paraId="7B51683D" w14:textId="2FE00F35" w:rsidR="008D76B0" w:rsidRPr="00934AF6" w:rsidRDefault="009E471F" w:rsidP="00256F73">
            <w:pPr>
              <w:spacing w:line="276" w:lineRule="auto"/>
              <w:ind w:firstLine="0"/>
              <w:rPr>
                <w:rFonts w:ascii="Brill" w:hAnsi="Brill"/>
                <w:b/>
                <w:sz w:val="22"/>
                <w:szCs w:val="18"/>
                <w:lang w:val="en-GB"/>
              </w:rPr>
            </w:pPr>
            <w:r w:rsidRPr="00934AF6">
              <w:rPr>
                <w:rFonts w:ascii="Brill" w:hAnsi="Brill"/>
                <w:b/>
                <w:bCs/>
                <w:iCs/>
                <w:sz w:val="22"/>
                <w:szCs w:val="18"/>
                <w:lang w:val="en-GB"/>
              </w:rPr>
              <w:t xml:space="preserve">Virginia </w:t>
            </w:r>
            <w:proofErr w:type="spellStart"/>
            <w:r w:rsidRPr="00934AF6">
              <w:rPr>
                <w:rFonts w:ascii="Brill" w:hAnsi="Brill"/>
                <w:b/>
                <w:bCs/>
                <w:iCs/>
                <w:sz w:val="22"/>
                <w:szCs w:val="18"/>
                <w:lang w:val="en-GB"/>
              </w:rPr>
              <w:t>Berridge</w:t>
            </w:r>
            <w:proofErr w:type="spellEnd"/>
            <w:r w:rsidRPr="00934AF6">
              <w:rPr>
                <w:rFonts w:ascii="Brill" w:hAnsi="Brill"/>
                <w:iCs/>
                <w:sz w:val="22"/>
                <w:szCs w:val="18"/>
                <w:lang w:val="en-GB"/>
              </w:rPr>
              <w:t xml:space="preserve">, </w:t>
            </w:r>
            <w:r w:rsidRPr="00934AF6">
              <w:rPr>
                <w:rFonts w:ascii="Brill" w:hAnsi="Brill"/>
                <w:i/>
                <w:sz w:val="22"/>
                <w:szCs w:val="18"/>
                <w:lang w:val="en-GB"/>
              </w:rPr>
              <w:t>Conclusion</w:t>
            </w:r>
          </w:p>
        </w:tc>
      </w:tr>
    </w:tbl>
    <w:p w14:paraId="1AF66B84" w14:textId="084983A9" w:rsidR="0093342B" w:rsidRPr="00934AF6" w:rsidRDefault="0093342B" w:rsidP="009E471F">
      <w:pPr>
        <w:spacing w:line="276" w:lineRule="auto"/>
        <w:ind w:firstLine="0"/>
        <w:rPr>
          <w:rFonts w:ascii="Brill" w:hAnsi="Brill"/>
          <w:iCs/>
          <w:sz w:val="22"/>
          <w:szCs w:val="18"/>
          <w:lang w:val="en-GB"/>
        </w:rPr>
      </w:pPr>
    </w:p>
    <w:sectPr w:rsidR="0093342B" w:rsidRPr="00934AF6" w:rsidSect="00317B81">
      <w:pgSz w:w="11900" w:h="16840"/>
      <w:pgMar w:top="1135"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rill">
    <w:altName w:val="Calibri"/>
    <w:panose1 w:val="020B0604020202020204"/>
    <w:charset w:val="00"/>
    <w:family w:val="swiss"/>
    <w:pitch w:val="variable"/>
    <w:sig w:usb0="E00002FF" w:usb1="4200E4FB" w:usb2="02000000" w:usb3="00000000" w:csb0="0000019F" w:csb1="00000000"/>
  </w:font>
  <w:font w:name="TimesNewRomanPSMT">
    <w:altName w:val="Times New Roman"/>
    <w:panose1 w:val="02020603050405020304"/>
    <w:charset w:val="00"/>
    <w:family w:val="auto"/>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616D73"/>
    <w:multiLevelType w:val="hybridMultilevel"/>
    <w:tmpl w:val="3B14C230"/>
    <w:lvl w:ilvl="0" w:tplc="1BA83C68">
      <w:numFmt w:val="bullet"/>
      <w:lvlText w:val="-"/>
      <w:lvlJc w:val="left"/>
      <w:pPr>
        <w:ind w:left="1320" w:hanging="360"/>
      </w:pPr>
      <w:rPr>
        <w:rFonts w:ascii="Times New Roman" w:hAnsi="Times New Roman" w:cs="Times New Roman" w:hint="default"/>
        <w:color w:val="auto"/>
      </w:rPr>
    </w:lvl>
    <w:lvl w:ilvl="1" w:tplc="040C0003" w:tentative="1">
      <w:start w:val="1"/>
      <w:numFmt w:val="bullet"/>
      <w:lvlText w:val="o"/>
      <w:lvlJc w:val="left"/>
      <w:pPr>
        <w:ind w:left="2040" w:hanging="360"/>
      </w:pPr>
      <w:rPr>
        <w:rFonts w:ascii="Courier New" w:hAnsi="Courier New" w:hint="default"/>
      </w:rPr>
    </w:lvl>
    <w:lvl w:ilvl="2" w:tplc="040C0005" w:tentative="1">
      <w:start w:val="1"/>
      <w:numFmt w:val="bullet"/>
      <w:lvlText w:val=""/>
      <w:lvlJc w:val="left"/>
      <w:pPr>
        <w:ind w:left="2760" w:hanging="360"/>
      </w:pPr>
      <w:rPr>
        <w:rFonts w:ascii="Wingdings" w:hAnsi="Wingdings" w:hint="default"/>
      </w:rPr>
    </w:lvl>
    <w:lvl w:ilvl="3" w:tplc="040C0001" w:tentative="1">
      <w:start w:val="1"/>
      <w:numFmt w:val="bullet"/>
      <w:lvlText w:val=""/>
      <w:lvlJc w:val="left"/>
      <w:pPr>
        <w:ind w:left="3480" w:hanging="360"/>
      </w:pPr>
      <w:rPr>
        <w:rFonts w:ascii="Symbol" w:hAnsi="Symbol" w:hint="default"/>
      </w:rPr>
    </w:lvl>
    <w:lvl w:ilvl="4" w:tplc="040C0003" w:tentative="1">
      <w:start w:val="1"/>
      <w:numFmt w:val="bullet"/>
      <w:lvlText w:val="o"/>
      <w:lvlJc w:val="left"/>
      <w:pPr>
        <w:ind w:left="4200" w:hanging="360"/>
      </w:pPr>
      <w:rPr>
        <w:rFonts w:ascii="Courier New" w:hAnsi="Courier New" w:hint="default"/>
      </w:rPr>
    </w:lvl>
    <w:lvl w:ilvl="5" w:tplc="040C0005" w:tentative="1">
      <w:start w:val="1"/>
      <w:numFmt w:val="bullet"/>
      <w:lvlText w:val=""/>
      <w:lvlJc w:val="left"/>
      <w:pPr>
        <w:ind w:left="4920" w:hanging="360"/>
      </w:pPr>
      <w:rPr>
        <w:rFonts w:ascii="Wingdings" w:hAnsi="Wingdings" w:hint="default"/>
      </w:rPr>
    </w:lvl>
    <w:lvl w:ilvl="6" w:tplc="040C0001" w:tentative="1">
      <w:start w:val="1"/>
      <w:numFmt w:val="bullet"/>
      <w:lvlText w:val=""/>
      <w:lvlJc w:val="left"/>
      <w:pPr>
        <w:ind w:left="5640" w:hanging="360"/>
      </w:pPr>
      <w:rPr>
        <w:rFonts w:ascii="Symbol" w:hAnsi="Symbol" w:hint="default"/>
      </w:rPr>
    </w:lvl>
    <w:lvl w:ilvl="7" w:tplc="040C0003" w:tentative="1">
      <w:start w:val="1"/>
      <w:numFmt w:val="bullet"/>
      <w:lvlText w:val="o"/>
      <w:lvlJc w:val="left"/>
      <w:pPr>
        <w:ind w:left="6360" w:hanging="360"/>
      </w:pPr>
      <w:rPr>
        <w:rFonts w:ascii="Courier New" w:hAnsi="Courier New" w:hint="default"/>
      </w:rPr>
    </w:lvl>
    <w:lvl w:ilvl="8" w:tplc="040C0005" w:tentative="1">
      <w:start w:val="1"/>
      <w:numFmt w:val="bullet"/>
      <w:lvlText w:val=""/>
      <w:lvlJc w:val="left"/>
      <w:pPr>
        <w:ind w:left="7080" w:hanging="360"/>
      </w:pPr>
      <w:rPr>
        <w:rFonts w:ascii="Wingdings" w:hAnsi="Wingdings" w:hint="default"/>
      </w:rPr>
    </w:lvl>
  </w:abstractNum>
  <w:abstractNum w:abstractNumId="1" w15:restartNumberingAfterBreak="0">
    <w:nsid w:val="33CD00A3"/>
    <w:multiLevelType w:val="hybridMultilevel"/>
    <w:tmpl w:val="2386505C"/>
    <w:lvl w:ilvl="0" w:tplc="1BA83C68">
      <w:numFmt w:val="bullet"/>
      <w:lvlText w:val="-"/>
      <w:lvlJc w:val="left"/>
      <w:pPr>
        <w:ind w:left="1320" w:hanging="360"/>
      </w:pPr>
      <w:rPr>
        <w:rFonts w:ascii="Times New Roman" w:hAnsi="Times New Roman" w:cs="Times New Roman" w:hint="default"/>
        <w:color w:val="auto"/>
      </w:rPr>
    </w:lvl>
    <w:lvl w:ilvl="1" w:tplc="040C0003" w:tentative="1">
      <w:start w:val="1"/>
      <w:numFmt w:val="bullet"/>
      <w:lvlText w:val="o"/>
      <w:lvlJc w:val="left"/>
      <w:pPr>
        <w:ind w:left="2040" w:hanging="360"/>
      </w:pPr>
      <w:rPr>
        <w:rFonts w:ascii="Courier New" w:hAnsi="Courier New" w:hint="default"/>
      </w:rPr>
    </w:lvl>
    <w:lvl w:ilvl="2" w:tplc="040C0005" w:tentative="1">
      <w:start w:val="1"/>
      <w:numFmt w:val="bullet"/>
      <w:lvlText w:val=""/>
      <w:lvlJc w:val="left"/>
      <w:pPr>
        <w:ind w:left="2760" w:hanging="360"/>
      </w:pPr>
      <w:rPr>
        <w:rFonts w:ascii="Wingdings" w:hAnsi="Wingdings" w:hint="default"/>
      </w:rPr>
    </w:lvl>
    <w:lvl w:ilvl="3" w:tplc="040C0001" w:tentative="1">
      <w:start w:val="1"/>
      <w:numFmt w:val="bullet"/>
      <w:lvlText w:val=""/>
      <w:lvlJc w:val="left"/>
      <w:pPr>
        <w:ind w:left="3480" w:hanging="360"/>
      </w:pPr>
      <w:rPr>
        <w:rFonts w:ascii="Symbol" w:hAnsi="Symbol" w:hint="default"/>
      </w:rPr>
    </w:lvl>
    <w:lvl w:ilvl="4" w:tplc="040C0003" w:tentative="1">
      <w:start w:val="1"/>
      <w:numFmt w:val="bullet"/>
      <w:lvlText w:val="o"/>
      <w:lvlJc w:val="left"/>
      <w:pPr>
        <w:ind w:left="4200" w:hanging="360"/>
      </w:pPr>
      <w:rPr>
        <w:rFonts w:ascii="Courier New" w:hAnsi="Courier New" w:hint="default"/>
      </w:rPr>
    </w:lvl>
    <w:lvl w:ilvl="5" w:tplc="040C0005" w:tentative="1">
      <w:start w:val="1"/>
      <w:numFmt w:val="bullet"/>
      <w:lvlText w:val=""/>
      <w:lvlJc w:val="left"/>
      <w:pPr>
        <w:ind w:left="4920" w:hanging="360"/>
      </w:pPr>
      <w:rPr>
        <w:rFonts w:ascii="Wingdings" w:hAnsi="Wingdings" w:hint="default"/>
      </w:rPr>
    </w:lvl>
    <w:lvl w:ilvl="6" w:tplc="040C0001" w:tentative="1">
      <w:start w:val="1"/>
      <w:numFmt w:val="bullet"/>
      <w:lvlText w:val=""/>
      <w:lvlJc w:val="left"/>
      <w:pPr>
        <w:ind w:left="5640" w:hanging="360"/>
      </w:pPr>
      <w:rPr>
        <w:rFonts w:ascii="Symbol" w:hAnsi="Symbol" w:hint="default"/>
      </w:rPr>
    </w:lvl>
    <w:lvl w:ilvl="7" w:tplc="040C0003" w:tentative="1">
      <w:start w:val="1"/>
      <w:numFmt w:val="bullet"/>
      <w:lvlText w:val="o"/>
      <w:lvlJc w:val="left"/>
      <w:pPr>
        <w:ind w:left="6360" w:hanging="360"/>
      </w:pPr>
      <w:rPr>
        <w:rFonts w:ascii="Courier New" w:hAnsi="Courier New" w:hint="default"/>
      </w:rPr>
    </w:lvl>
    <w:lvl w:ilvl="8" w:tplc="040C0005" w:tentative="1">
      <w:start w:val="1"/>
      <w:numFmt w:val="bullet"/>
      <w:lvlText w:val=""/>
      <w:lvlJc w:val="left"/>
      <w:pPr>
        <w:ind w:left="7080" w:hanging="360"/>
      </w:pPr>
      <w:rPr>
        <w:rFonts w:ascii="Wingdings" w:hAnsi="Wingdings" w:hint="default"/>
      </w:rPr>
    </w:lvl>
  </w:abstractNum>
  <w:abstractNum w:abstractNumId="2" w15:restartNumberingAfterBreak="0">
    <w:nsid w:val="6E2139DC"/>
    <w:multiLevelType w:val="hybridMultilevel"/>
    <w:tmpl w:val="EF74D286"/>
    <w:lvl w:ilvl="0" w:tplc="1BA83C68">
      <w:numFmt w:val="bullet"/>
      <w:lvlText w:val="-"/>
      <w:lvlJc w:val="left"/>
      <w:pPr>
        <w:ind w:left="1320" w:hanging="360"/>
      </w:pPr>
      <w:rPr>
        <w:rFonts w:ascii="Times New Roman" w:hAnsi="Times New Roman" w:cs="Times New Roman" w:hint="default"/>
        <w:color w:val="auto"/>
      </w:rPr>
    </w:lvl>
    <w:lvl w:ilvl="1" w:tplc="040C0003" w:tentative="1">
      <w:start w:val="1"/>
      <w:numFmt w:val="bullet"/>
      <w:lvlText w:val="o"/>
      <w:lvlJc w:val="left"/>
      <w:pPr>
        <w:ind w:left="2040" w:hanging="360"/>
      </w:pPr>
      <w:rPr>
        <w:rFonts w:ascii="Courier New" w:hAnsi="Courier New" w:hint="default"/>
      </w:rPr>
    </w:lvl>
    <w:lvl w:ilvl="2" w:tplc="040C0005" w:tentative="1">
      <w:start w:val="1"/>
      <w:numFmt w:val="bullet"/>
      <w:lvlText w:val=""/>
      <w:lvlJc w:val="left"/>
      <w:pPr>
        <w:ind w:left="2760" w:hanging="360"/>
      </w:pPr>
      <w:rPr>
        <w:rFonts w:ascii="Wingdings" w:hAnsi="Wingdings" w:hint="default"/>
      </w:rPr>
    </w:lvl>
    <w:lvl w:ilvl="3" w:tplc="040C0001" w:tentative="1">
      <w:start w:val="1"/>
      <w:numFmt w:val="bullet"/>
      <w:lvlText w:val=""/>
      <w:lvlJc w:val="left"/>
      <w:pPr>
        <w:ind w:left="3480" w:hanging="360"/>
      </w:pPr>
      <w:rPr>
        <w:rFonts w:ascii="Symbol" w:hAnsi="Symbol" w:hint="default"/>
      </w:rPr>
    </w:lvl>
    <w:lvl w:ilvl="4" w:tplc="040C0003" w:tentative="1">
      <w:start w:val="1"/>
      <w:numFmt w:val="bullet"/>
      <w:lvlText w:val="o"/>
      <w:lvlJc w:val="left"/>
      <w:pPr>
        <w:ind w:left="4200" w:hanging="360"/>
      </w:pPr>
      <w:rPr>
        <w:rFonts w:ascii="Courier New" w:hAnsi="Courier New" w:hint="default"/>
      </w:rPr>
    </w:lvl>
    <w:lvl w:ilvl="5" w:tplc="040C0005" w:tentative="1">
      <w:start w:val="1"/>
      <w:numFmt w:val="bullet"/>
      <w:lvlText w:val=""/>
      <w:lvlJc w:val="left"/>
      <w:pPr>
        <w:ind w:left="4920" w:hanging="360"/>
      </w:pPr>
      <w:rPr>
        <w:rFonts w:ascii="Wingdings" w:hAnsi="Wingdings" w:hint="default"/>
      </w:rPr>
    </w:lvl>
    <w:lvl w:ilvl="6" w:tplc="040C0001" w:tentative="1">
      <w:start w:val="1"/>
      <w:numFmt w:val="bullet"/>
      <w:lvlText w:val=""/>
      <w:lvlJc w:val="left"/>
      <w:pPr>
        <w:ind w:left="5640" w:hanging="360"/>
      </w:pPr>
      <w:rPr>
        <w:rFonts w:ascii="Symbol" w:hAnsi="Symbol" w:hint="default"/>
      </w:rPr>
    </w:lvl>
    <w:lvl w:ilvl="7" w:tplc="040C0003" w:tentative="1">
      <w:start w:val="1"/>
      <w:numFmt w:val="bullet"/>
      <w:lvlText w:val="o"/>
      <w:lvlJc w:val="left"/>
      <w:pPr>
        <w:ind w:left="6360" w:hanging="360"/>
      </w:pPr>
      <w:rPr>
        <w:rFonts w:ascii="Courier New" w:hAnsi="Courier New" w:hint="default"/>
      </w:rPr>
    </w:lvl>
    <w:lvl w:ilvl="8" w:tplc="040C0005" w:tentative="1">
      <w:start w:val="1"/>
      <w:numFmt w:val="bullet"/>
      <w:lvlText w:val=""/>
      <w:lvlJc w:val="left"/>
      <w:pPr>
        <w:ind w:left="7080" w:hanging="360"/>
      </w:pPr>
      <w:rPr>
        <w:rFonts w:ascii="Wingdings" w:hAnsi="Wingdings" w:hint="default"/>
      </w:rPr>
    </w:lvl>
  </w:abstractNum>
  <w:num w:numId="1" w16cid:durableId="2025283596">
    <w:abstractNumId w:val="2"/>
  </w:num>
  <w:num w:numId="2" w16cid:durableId="1848901766">
    <w:abstractNumId w:val="0"/>
  </w:num>
  <w:num w:numId="3" w16cid:durableId="11019914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9C7"/>
    <w:rsid w:val="000400AD"/>
    <w:rsid w:val="0006783A"/>
    <w:rsid w:val="00163C7F"/>
    <w:rsid w:val="0017129E"/>
    <w:rsid w:val="00247594"/>
    <w:rsid w:val="002A3E3A"/>
    <w:rsid w:val="003039C7"/>
    <w:rsid w:val="00317B81"/>
    <w:rsid w:val="003B40B7"/>
    <w:rsid w:val="003B6E92"/>
    <w:rsid w:val="003D2124"/>
    <w:rsid w:val="00415FCE"/>
    <w:rsid w:val="0043392D"/>
    <w:rsid w:val="004B03B1"/>
    <w:rsid w:val="00527153"/>
    <w:rsid w:val="005653BF"/>
    <w:rsid w:val="00613CFA"/>
    <w:rsid w:val="00616DAE"/>
    <w:rsid w:val="00680D74"/>
    <w:rsid w:val="006C3764"/>
    <w:rsid w:val="00725B2B"/>
    <w:rsid w:val="007E27AD"/>
    <w:rsid w:val="0082754D"/>
    <w:rsid w:val="00886E52"/>
    <w:rsid w:val="008D76B0"/>
    <w:rsid w:val="0093342B"/>
    <w:rsid w:val="00934AF6"/>
    <w:rsid w:val="00942988"/>
    <w:rsid w:val="009B4E56"/>
    <w:rsid w:val="009E471F"/>
    <w:rsid w:val="00A33777"/>
    <w:rsid w:val="00A36872"/>
    <w:rsid w:val="00AA0558"/>
    <w:rsid w:val="00AD757F"/>
    <w:rsid w:val="00AF0F9E"/>
    <w:rsid w:val="00B139BA"/>
    <w:rsid w:val="00B71615"/>
    <w:rsid w:val="00BE2043"/>
    <w:rsid w:val="00C3220E"/>
    <w:rsid w:val="00C671C4"/>
    <w:rsid w:val="00C903F7"/>
    <w:rsid w:val="00D716BB"/>
    <w:rsid w:val="00EC0076"/>
    <w:rsid w:val="00EC369D"/>
    <w:rsid w:val="00F05ED1"/>
    <w:rsid w:val="00F76B4B"/>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CBEBC03"/>
  <w14:defaultImageDpi w14:val="300"/>
  <w15:docId w15:val="{D6CF52F9-6AD1-4042-AD70-A5A62BA81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9C7"/>
    <w:pPr>
      <w:spacing w:after="120" w:line="360" w:lineRule="auto"/>
      <w:ind w:firstLine="600"/>
      <w:jc w:val="both"/>
    </w:pPr>
    <w:rPr>
      <w:rFonts w:ascii="Times New Roman" w:eastAsia="Times New Roman" w:hAnsi="Times New Roman" w:cs="Times New Roman"/>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039C7"/>
    <w:pPr>
      <w:ind w:left="720"/>
      <w:contextualSpacing/>
    </w:pPr>
  </w:style>
  <w:style w:type="table" w:styleId="Grilledutableau">
    <w:name w:val="Table Grid"/>
    <w:basedOn w:val="TableauNormal"/>
    <w:uiPriority w:val="59"/>
    <w:rsid w:val="008D76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9E471F"/>
    <w:rPr>
      <w:color w:val="0000FF" w:themeColor="hyperlink"/>
      <w:u w:val="single"/>
    </w:rPr>
  </w:style>
  <w:style w:type="character" w:styleId="Mentionnonrsolue">
    <w:name w:val="Unresolved Mention"/>
    <w:basedOn w:val="Policepardfaut"/>
    <w:uiPriority w:val="99"/>
    <w:semiHidden/>
    <w:unhideWhenUsed/>
    <w:rsid w:val="009E47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scarfone@unistra.f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natole.lebras@unistra.f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iusante.parisdescartes.fr/histmed/image?med24432x04x0087" TargetMode="External"/><Relationship Id="rId11" Type="http://schemas.openxmlformats.org/officeDocument/2006/relationships/image" Target="media/image4.png"/><Relationship Id="rId5" Type="http://schemas.openxmlformats.org/officeDocument/2006/relationships/image" Target="media/image1.jpg"/><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569</Words>
  <Characters>3050</Characters>
  <Application>Microsoft Office Word</Application>
  <DocSecurity>0</DocSecurity>
  <Lines>39</Lines>
  <Paragraphs>4</Paragraphs>
  <ScaleCrop>false</ScaleCrop>
  <HeadingPairs>
    <vt:vector size="2" baseType="variant">
      <vt:variant>
        <vt:lpstr>Titre</vt:lpstr>
      </vt:variant>
      <vt:variant>
        <vt:i4>1</vt:i4>
      </vt:variant>
    </vt:vector>
  </HeadingPairs>
  <TitlesOfParts>
    <vt:vector size="1" baseType="lpstr">
      <vt:lpstr/>
    </vt:vector>
  </TitlesOfParts>
  <Company>Sacleti</Company>
  <LinksUpToDate>false</LinksUpToDate>
  <CharactersWithSpaces>3615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Anatole Le Bras</dc:creator>
  <cp:keywords/>
  <dc:description/>
  <cp:lastModifiedBy>marianna scarfone</cp:lastModifiedBy>
  <cp:revision>3</cp:revision>
  <cp:lastPrinted>2022-12-08T14:40:00Z</cp:lastPrinted>
  <dcterms:created xsi:type="dcterms:W3CDTF">2023-01-04T10:39:00Z</dcterms:created>
  <dcterms:modified xsi:type="dcterms:W3CDTF">2023-01-04T10:40:00Z</dcterms:modified>
</cp:coreProperties>
</file>